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0826F">
      <w:pPr>
        <w:adjustRightInd w:val="0"/>
        <w:snapToGrid w:val="0"/>
        <w:spacing w:line="360" w:lineRule="auto"/>
        <w:rPr>
          <w:rFonts w:hint="eastAsia" w:ascii="黑体" w:hAnsi="黑体" w:eastAsia="黑体" w:cs="宋体"/>
          <w:sz w:val="32"/>
          <w:szCs w:val="24"/>
        </w:rPr>
      </w:pPr>
      <w:r>
        <w:rPr>
          <w:rFonts w:hint="eastAsia" w:ascii="黑体" w:hAnsi="黑体" w:eastAsia="黑体" w:cs="宋体"/>
          <w:sz w:val="32"/>
          <w:szCs w:val="24"/>
        </w:rPr>
        <w:t>附件</w:t>
      </w:r>
      <w:r>
        <w:rPr>
          <w:rFonts w:hint="eastAsia" w:ascii="黑体" w:hAnsi="黑体" w:eastAsia="黑体" w:cs="宋体"/>
          <w:sz w:val="32"/>
          <w:szCs w:val="24"/>
          <w:lang w:val="en-US" w:eastAsia="zh-CN"/>
        </w:rPr>
        <w:t>1</w:t>
      </w:r>
    </w:p>
    <w:p w14:paraId="76460577">
      <w:pPr>
        <w:adjustRightInd w:val="0"/>
        <w:snapToGrid w:val="0"/>
        <w:spacing w:line="360" w:lineRule="auto"/>
        <w:rPr>
          <w:rFonts w:hint="eastAsia" w:ascii="黑体" w:hAnsi="黑体" w:eastAsia="黑体" w:cs="宋体"/>
          <w:sz w:val="32"/>
          <w:szCs w:val="24"/>
        </w:rPr>
      </w:pPr>
    </w:p>
    <w:p w14:paraId="28755D7E">
      <w:pPr>
        <w:adjustRightInd w:val="0"/>
        <w:snapToGrid w:val="0"/>
        <w:spacing w:line="360" w:lineRule="auto"/>
        <w:rPr>
          <w:rFonts w:hint="eastAsia" w:ascii="黑体" w:hAnsi="黑体" w:eastAsia="黑体" w:cs="宋体"/>
          <w:sz w:val="32"/>
          <w:szCs w:val="24"/>
        </w:rPr>
      </w:pPr>
    </w:p>
    <w:p w14:paraId="55C8DC73">
      <w:pPr>
        <w:adjustRightInd w:val="0"/>
        <w:snapToGrid w:val="0"/>
        <w:spacing w:line="360" w:lineRule="auto"/>
        <w:rPr>
          <w:rFonts w:hint="eastAsia" w:ascii="黑体" w:hAnsi="黑体" w:eastAsia="黑体" w:cs="宋体"/>
          <w:sz w:val="32"/>
          <w:szCs w:val="24"/>
        </w:rPr>
      </w:pPr>
    </w:p>
    <w:p w14:paraId="428982AB">
      <w:pPr>
        <w:adjustRightInd w:val="0"/>
        <w:snapToGrid w:val="0"/>
        <w:spacing w:line="360" w:lineRule="auto"/>
        <w:jc w:val="center"/>
        <w:rPr>
          <w:rFonts w:hint="eastAsia" w:ascii="黑体" w:hAnsi="黑体" w:eastAsia="黑体" w:cs="宋体"/>
          <w:sz w:val="52"/>
          <w:szCs w:val="44"/>
        </w:rPr>
      </w:pPr>
      <w:r>
        <w:rPr>
          <w:rFonts w:hint="eastAsia" w:ascii="黑体" w:hAnsi="黑体" w:eastAsia="黑体" w:cs="宋体"/>
          <w:sz w:val="52"/>
          <w:szCs w:val="44"/>
        </w:rPr>
        <w:t>20</w:t>
      </w:r>
      <w:r>
        <w:rPr>
          <w:rFonts w:ascii="黑体" w:hAnsi="黑体" w:eastAsia="黑体" w:cs="宋体"/>
          <w:sz w:val="52"/>
          <w:szCs w:val="44"/>
        </w:rPr>
        <w:t>2</w:t>
      </w:r>
      <w:r>
        <w:rPr>
          <w:rFonts w:hint="eastAsia" w:ascii="黑体" w:hAnsi="黑体" w:eastAsia="黑体" w:cs="宋体"/>
          <w:sz w:val="52"/>
          <w:szCs w:val="44"/>
          <w:lang w:val="en-US" w:eastAsia="zh-CN"/>
        </w:rPr>
        <w:t>6</w:t>
      </w:r>
      <w:r>
        <w:rPr>
          <w:rFonts w:hint="eastAsia" w:ascii="黑体" w:hAnsi="黑体" w:eastAsia="黑体" w:cs="宋体"/>
          <w:sz w:val="52"/>
          <w:szCs w:val="44"/>
        </w:rPr>
        <w:t>年中药材品牌</w:t>
      </w:r>
    </w:p>
    <w:p w14:paraId="15BE18FF">
      <w:pPr>
        <w:adjustRightInd w:val="0"/>
        <w:snapToGrid w:val="0"/>
        <w:spacing w:line="360" w:lineRule="auto"/>
        <w:jc w:val="center"/>
        <w:rPr>
          <w:rFonts w:hint="eastAsia" w:ascii="黑体" w:hAnsi="黑体" w:eastAsia="黑体" w:cs="宋体"/>
          <w:sz w:val="44"/>
          <w:szCs w:val="44"/>
        </w:rPr>
      </w:pPr>
      <w:r>
        <w:rPr>
          <w:rFonts w:hint="eastAsia" w:ascii="黑体" w:hAnsi="黑体" w:eastAsia="黑体" w:cs="宋体"/>
          <w:sz w:val="52"/>
          <w:szCs w:val="44"/>
          <w:lang w:val="en-US" w:eastAsia="zh-CN"/>
        </w:rPr>
        <w:t>信息</w:t>
      </w:r>
      <w:r>
        <w:rPr>
          <w:rFonts w:hint="eastAsia" w:ascii="黑体" w:hAnsi="黑体" w:eastAsia="黑体" w:cs="宋体"/>
          <w:sz w:val="52"/>
          <w:szCs w:val="44"/>
        </w:rPr>
        <w:t>征集表</w:t>
      </w:r>
    </w:p>
    <w:p w14:paraId="5FE885D0">
      <w:pPr>
        <w:jc w:val="center"/>
        <w:rPr>
          <w:rFonts w:hint="eastAsia" w:ascii="黑体" w:hAnsi="黑体" w:eastAsia="黑体" w:cs="宋体"/>
          <w:sz w:val="18"/>
          <w:szCs w:val="18"/>
        </w:rPr>
      </w:pPr>
    </w:p>
    <w:p w14:paraId="766272F2">
      <w:pPr>
        <w:jc w:val="center"/>
        <w:rPr>
          <w:rFonts w:hint="eastAsia" w:ascii="黑体" w:hAnsi="黑体" w:eastAsia="黑体" w:cs="宋体"/>
          <w:sz w:val="18"/>
          <w:szCs w:val="18"/>
        </w:rPr>
      </w:pPr>
    </w:p>
    <w:p w14:paraId="39E0ADD1">
      <w:pPr>
        <w:jc w:val="center"/>
        <w:rPr>
          <w:rFonts w:hint="eastAsia" w:ascii="黑体" w:hAnsi="黑体" w:eastAsia="黑体" w:cs="宋体"/>
          <w:sz w:val="18"/>
          <w:szCs w:val="18"/>
        </w:rPr>
      </w:pPr>
    </w:p>
    <w:p w14:paraId="7B790729">
      <w:pPr>
        <w:jc w:val="center"/>
        <w:rPr>
          <w:rFonts w:hint="eastAsia" w:ascii="黑体" w:hAnsi="黑体" w:eastAsia="黑体" w:cs="宋体"/>
          <w:sz w:val="18"/>
          <w:szCs w:val="18"/>
        </w:rPr>
      </w:pPr>
    </w:p>
    <w:p w14:paraId="0EC4B5C3">
      <w:pPr>
        <w:rPr>
          <w:rFonts w:hint="eastAsia" w:ascii="黑体" w:hAnsi="黑体" w:eastAsia="黑体" w:cs="宋体"/>
          <w:sz w:val="18"/>
          <w:szCs w:val="18"/>
        </w:rPr>
      </w:pPr>
    </w:p>
    <w:p w14:paraId="764C4029">
      <w:pPr>
        <w:rPr>
          <w:rFonts w:hint="eastAsia" w:ascii="黑体" w:hAnsi="黑体" w:eastAsia="黑体" w:cs="宋体"/>
          <w:sz w:val="18"/>
          <w:szCs w:val="18"/>
        </w:rPr>
      </w:pPr>
    </w:p>
    <w:p w14:paraId="2B7DC345">
      <w:pPr>
        <w:jc w:val="center"/>
        <w:rPr>
          <w:rFonts w:hint="eastAsia" w:ascii="黑体" w:hAnsi="黑体" w:eastAsia="黑体" w:cs="宋体"/>
          <w:sz w:val="18"/>
          <w:szCs w:val="18"/>
        </w:rPr>
      </w:pPr>
    </w:p>
    <w:p w14:paraId="12B90835">
      <w:pPr>
        <w:spacing w:after="312" w:afterLines="100" w:line="480" w:lineRule="auto"/>
        <w:jc w:val="center"/>
        <w:rPr>
          <w:rFonts w:hint="eastAsia" w:ascii="黑体" w:hAnsi="黑体" w:eastAsia="黑体" w:cs="宋体"/>
          <w:sz w:val="18"/>
          <w:szCs w:val="18"/>
        </w:rPr>
      </w:pPr>
      <w:r>
        <w:rPr>
          <w:rFonts w:hint="eastAsia" w:ascii="黑体" w:hAnsi="黑体" w:eastAsia="黑体" w:cs="宋体"/>
          <w:sz w:val="32"/>
          <w:szCs w:val="32"/>
        </w:rPr>
        <w:t>企业名称：_________________________</w:t>
      </w:r>
    </w:p>
    <w:p w14:paraId="5F7CA06F">
      <w:pPr>
        <w:spacing w:after="312" w:afterLines="100" w:line="480" w:lineRule="auto"/>
        <w:jc w:val="center"/>
        <w:rPr>
          <w:rFonts w:hint="eastAsia" w:ascii="黑体" w:hAnsi="黑体" w:eastAsia="黑体" w:cs="宋体"/>
          <w:sz w:val="18"/>
          <w:szCs w:val="18"/>
        </w:rPr>
      </w:pPr>
      <w:r>
        <w:rPr>
          <w:rFonts w:hint="eastAsia" w:ascii="黑体" w:hAnsi="黑体" w:eastAsia="黑体" w:cs="宋体"/>
          <w:sz w:val="32"/>
          <w:szCs w:val="32"/>
        </w:rPr>
        <w:t>申报品种：_________________________</w:t>
      </w:r>
    </w:p>
    <w:p w14:paraId="4B23B198">
      <w:pPr>
        <w:spacing w:after="312" w:afterLines="100" w:line="480" w:lineRule="auto"/>
        <w:ind w:firstLine="1280" w:firstLineChars="400"/>
        <w:rPr>
          <w:rFonts w:hint="eastAsia" w:ascii="黑体" w:hAnsi="黑体" w:eastAsia="黑体" w:cs="宋体"/>
          <w:sz w:val="32"/>
          <w:szCs w:val="32"/>
        </w:rPr>
      </w:pPr>
      <w:r>
        <w:rPr>
          <w:rFonts w:hint="eastAsia" w:ascii="黑体" w:hAnsi="黑体" w:eastAsia="黑体" w:cs="宋体"/>
          <w:sz w:val="32"/>
          <w:szCs w:val="32"/>
        </w:rPr>
        <w:t>申报品牌：</w:t>
      </w:r>
      <w:r>
        <w:rPr>
          <w:rFonts w:hint="eastAsia" w:ascii="黑体" w:hAnsi="黑体" w:eastAsia="黑体" w:cs="宋体"/>
          <w:sz w:val="28"/>
          <w:szCs w:val="28"/>
          <w:u w:val="thick"/>
        </w:rPr>
        <w:t>□ 道地药材 □</w:t>
      </w:r>
      <w:r>
        <w:rPr>
          <w:rFonts w:ascii="黑体" w:hAnsi="黑体" w:eastAsia="黑体" w:cs="宋体"/>
          <w:sz w:val="28"/>
          <w:szCs w:val="28"/>
          <w:u w:val="thick"/>
        </w:rPr>
        <w:t xml:space="preserve"> </w:t>
      </w:r>
      <w:r>
        <w:rPr>
          <w:rFonts w:hint="eastAsia" w:ascii="黑体" w:hAnsi="黑体" w:eastAsia="黑体" w:cs="宋体"/>
          <w:sz w:val="28"/>
          <w:szCs w:val="28"/>
          <w:u w:val="thick"/>
        </w:rPr>
        <w:t xml:space="preserve">生态中药材 </w:t>
      </w:r>
      <w:r>
        <w:rPr>
          <w:rFonts w:ascii="黑体" w:hAnsi="黑体" w:eastAsia="黑体" w:cs="宋体"/>
          <w:sz w:val="28"/>
          <w:szCs w:val="28"/>
          <w:u w:val="thick"/>
        </w:rPr>
        <w:t xml:space="preserve">   </w:t>
      </w:r>
    </w:p>
    <w:p w14:paraId="3360E3F2">
      <w:pPr>
        <w:spacing w:after="312" w:afterLines="100" w:line="480" w:lineRule="auto"/>
        <w:jc w:val="center"/>
        <w:rPr>
          <w:rFonts w:hint="eastAsia" w:ascii="黑体" w:hAnsi="黑体" w:eastAsia="黑体" w:cs="宋体"/>
          <w:sz w:val="18"/>
          <w:szCs w:val="18"/>
        </w:rPr>
      </w:pPr>
      <w:r>
        <w:rPr>
          <w:rFonts w:hint="eastAsia" w:ascii="黑体" w:hAnsi="黑体" w:eastAsia="黑体" w:cs="宋体"/>
          <w:sz w:val="32"/>
          <w:szCs w:val="32"/>
        </w:rPr>
        <w:t>填报日期：_________________________</w:t>
      </w:r>
    </w:p>
    <w:p w14:paraId="44CD1F34">
      <w:pPr>
        <w:rPr>
          <w:rFonts w:hint="eastAsia" w:ascii="黑体" w:hAnsi="黑体" w:eastAsia="黑体" w:cs="宋体"/>
          <w:sz w:val="18"/>
          <w:szCs w:val="18"/>
        </w:rPr>
      </w:pPr>
    </w:p>
    <w:p w14:paraId="5B11EBCB">
      <w:pPr>
        <w:rPr>
          <w:rFonts w:hint="eastAsia" w:ascii="黑体" w:hAnsi="黑体" w:eastAsia="黑体" w:cs="宋体"/>
          <w:sz w:val="18"/>
          <w:szCs w:val="18"/>
        </w:rPr>
      </w:pPr>
    </w:p>
    <w:p w14:paraId="7F2E61FD">
      <w:pPr>
        <w:rPr>
          <w:rFonts w:hint="eastAsia" w:ascii="黑体" w:hAnsi="黑体" w:eastAsia="黑体" w:cs="宋体"/>
          <w:sz w:val="18"/>
          <w:szCs w:val="18"/>
        </w:rPr>
      </w:pPr>
    </w:p>
    <w:p w14:paraId="0C32F465">
      <w:pPr>
        <w:rPr>
          <w:rFonts w:hint="eastAsia" w:ascii="黑体" w:hAnsi="黑体" w:eastAsia="黑体" w:cs="宋体"/>
          <w:sz w:val="18"/>
          <w:szCs w:val="18"/>
        </w:rPr>
      </w:pPr>
    </w:p>
    <w:p w14:paraId="19D68CC1">
      <w:pPr>
        <w:spacing w:line="540" w:lineRule="exact"/>
        <w:jc w:val="center"/>
        <w:rPr>
          <w:rFonts w:hint="eastAsia" w:ascii="黑体" w:hAnsi="黑体" w:eastAsia="黑体" w:cs="宋体"/>
          <w:sz w:val="32"/>
          <w:szCs w:val="32"/>
        </w:rPr>
      </w:pPr>
      <w:r>
        <w:rPr>
          <w:rFonts w:hint="eastAsia" w:ascii="黑体" w:hAnsi="黑体" w:eastAsia="黑体" w:cs="宋体"/>
          <w:sz w:val="32"/>
          <w:szCs w:val="32"/>
        </w:rPr>
        <w:t>中国中药协会</w:t>
      </w:r>
    </w:p>
    <w:p w14:paraId="56E27538">
      <w:pPr>
        <w:spacing w:line="540" w:lineRule="exact"/>
        <w:jc w:val="center"/>
        <w:rPr>
          <w:rFonts w:hint="eastAsia" w:ascii="黑体" w:hAnsi="黑体" w:eastAsia="黑体" w:cs="宋体"/>
          <w:sz w:val="32"/>
          <w:szCs w:val="32"/>
        </w:rPr>
      </w:pPr>
      <w:r>
        <w:rPr>
          <w:rFonts w:hint="eastAsia" w:ascii="黑体" w:hAnsi="黑体" w:eastAsia="黑体" w:cs="宋体"/>
          <w:sz w:val="32"/>
          <w:szCs w:val="32"/>
        </w:rPr>
        <w:t>中国中医科学院中药资源中心</w:t>
      </w:r>
    </w:p>
    <w:p w14:paraId="48B7CC85">
      <w:pPr>
        <w:spacing w:line="540" w:lineRule="exact"/>
        <w:jc w:val="center"/>
        <w:rPr>
          <w:rFonts w:hint="eastAsia" w:ascii="黑体" w:hAnsi="黑体" w:eastAsia="黑体" w:cs="宋体"/>
          <w:sz w:val="32"/>
          <w:szCs w:val="32"/>
        </w:rPr>
      </w:pPr>
      <w:r>
        <w:rPr>
          <w:rFonts w:hint="eastAsia" w:ascii="黑体" w:hAnsi="黑体" w:eastAsia="黑体" w:cs="宋体"/>
          <w:sz w:val="32"/>
          <w:szCs w:val="32"/>
        </w:rPr>
        <w:t>二〇二</w:t>
      </w:r>
      <w:r>
        <w:rPr>
          <w:rFonts w:hint="eastAsia" w:ascii="黑体" w:hAnsi="黑体" w:eastAsia="黑体" w:cs="宋体"/>
          <w:sz w:val="32"/>
          <w:szCs w:val="32"/>
          <w:lang w:val="en-US" w:eastAsia="zh-CN"/>
        </w:rPr>
        <w:t>六</w:t>
      </w:r>
      <w:r>
        <w:rPr>
          <w:rFonts w:hint="eastAsia" w:ascii="黑体" w:hAnsi="黑体" w:eastAsia="黑体" w:cs="宋体"/>
          <w:sz w:val="32"/>
          <w:szCs w:val="32"/>
        </w:rPr>
        <w:t>年</w:t>
      </w:r>
      <w:r>
        <w:rPr>
          <w:rFonts w:hint="eastAsia" w:ascii="黑体" w:hAnsi="黑体" w:eastAsia="黑体" w:cs="宋体"/>
          <w:sz w:val="32"/>
          <w:szCs w:val="32"/>
          <w:lang w:val="en-US" w:eastAsia="zh-CN"/>
        </w:rPr>
        <w:t>七</w:t>
      </w:r>
      <w:r>
        <w:rPr>
          <w:rFonts w:hint="eastAsia" w:ascii="黑体" w:hAnsi="黑体" w:eastAsia="黑体" w:cs="宋体"/>
          <w:sz w:val="32"/>
          <w:szCs w:val="32"/>
        </w:rPr>
        <w:t>月</w:t>
      </w:r>
    </w:p>
    <w:p w14:paraId="4E2DE8BA">
      <w:pPr>
        <w:spacing w:line="540" w:lineRule="exact"/>
        <w:jc w:val="center"/>
        <w:rPr>
          <w:rFonts w:hint="eastAsia" w:ascii="黑体" w:hAnsi="黑体" w:eastAsia="黑体" w:cs="宋体"/>
          <w:sz w:val="18"/>
          <w:szCs w:val="18"/>
        </w:rPr>
        <w:sectPr>
          <w:pgSz w:w="11906" w:h="16838"/>
          <w:pgMar w:top="1440" w:right="1800" w:bottom="1440" w:left="1800" w:header="851" w:footer="992" w:gutter="0"/>
          <w:cols w:space="425" w:num="1"/>
          <w:docGrid w:type="lines" w:linePitch="312" w:charSpace="0"/>
        </w:sectPr>
      </w:pPr>
    </w:p>
    <w:p w14:paraId="5245FC50">
      <w:pPr>
        <w:spacing w:line="540" w:lineRule="exact"/>
        <w:jc w:val="center"/>
        <w:rPr>
          <w:rFonts w:hint="eastAsia" w:ascii="黑体" w:hAnsi="黑体" w:eastAsia="黑体" w:cs="宋体"/>
          <w:sz w:val="18"/>
          <w:szCs w:val="18"/>
        </w:rPr>
      </w:pPr>
      <w:r>
        <w:rPr>
          <w:rFonts w:hint="default" w:ascii="黑体" w:hAnsi="黑体" w:eastAsia="黑体" w:cs="宋体"/>
          <w:sz w:val="36"/>
          <w:szCs w:val="36"/>
          <w:lang w:val="en-US"/>
        </w:rPr>
        <w:t>申</w:t>
      </w:r>
      <w:r>
        <w:rPr>
          <w:rFonts w:hint="eastAsia" w:ascii="黑体" w:hAnsi="黑体" w:eastAsia="黑体" w:cs="宋体"/>
          <w:sz w:val="36"/>
          <w:szCs w:val="36"/>
        </w:rPr>
        <w:t xml:space="preserve"> 报 说 明</w:t>
      </w:r>
    </w:p>
    <w:p w14:paraId="61ED739C">
      <w:pPr>
        <w:spacing w:line="540" w:lineRule="exact"/>
        <w:rPr>
          <w:rFonts w:hint="eastAsia" w:ascii="黑体" w:hAnsi="黑体" w:eastAsia="黑体" w:cs="宋体"/>
          <w:sz w:val="18"/>
          <w:szCs w:val="18"/>
        </w:rPr>
      </w:pPr>
    </w:p>
    <w:p w14:paraId="6D790CBF">
      <w:pPr>
        <w:spacing w:line="540" w:lineRule="exact"/>
        <w:ind w:firstLine="560" w:firstLineChars="200"/>
        <w:rPr>
          <w:rFonts w:hint="eastAsia" w:ascii="黑体" w:hAnsi="黑体" w:eastAsia="黑体" w:cs="宋体"/>
          <w:sz w:val="28"/>
          <w:szCs w:val="28"/>
        </w:rPr>
      </w:pPr>
      <w:r>
        <w:rPr>
          <w:rFonts w:hint="eastAsia" w:ascii="黑体" w:hAnsi="黑体" w:eastAsia="黑体" w:cs="宋体"/>
          <w:sz w:val="28"/>
          <w:szCs w:val="28"/>
          <w:lang w:val="en-US" w:eastAsia="zh-CN"/>
        </w:rPr>
        <w:t>1.</w:t>
      </w:r>
      <w:r>
        <w:rPr>
          <w:rFonts w:hint="eastAsia" w:ascii="黑体" w:hAnsi="黑体" w:eastAsia="黑体" w:cs="宋体"/>
          <w:sz w:val="28"/>
          <w:szCs w:val="28"/>
        </w:rPr>
        <w:t>各项内容须如实填写，不得空缺。带“□”的项目，请选择相应的符合项在“□”内打“√”。</w:t>
      </w:r>
      <w:bookmarkStart w:id="0" w:name="_GoBack"/>
      <w:bookmarkEnd w:id="0"/>
    </w:p>
    <w:p w14:paraId="57EAFCDD">
      <w:pPr>
        <w:spacing w:line="540" w:lineRule="exact"/>
        <w:ind w:firstLine="560" w:firstLineChars="200"/>
        <w:rPr>
          <w:rFonts w:hint="eastAsia" w:ascii="黑体" w:hAnsi="黑体" w:eastAsia="黑体" w:cs="宋体"/>
          <w:sz w:val="28"/>
          <w:szCs w:val="28"/>
        </w:rPr>
      </w:pPr>
      <w:r>
        <w:rPr>
          <w:rFonts w:hint="eastAsia" w:ascii="黑体" w:hAnsi="黑体" w:eastAsia="黑体" w:cs="宋体"/>
          <w:sz w:val="28"/>
          <w:szCs w:val="28"/>
          <w:lang w:val="en-US" w:eastAsia="zh-CN"/>
        </w:rPr>
        <w:t>2.</w:t>
      </w:r>
      <w:r>
        <w:rPr>
          <w:rFonts w:hint="default" w:ascii="黑体" w:hAnsi="黑体" w:eastAsia="黑体" w:cs="宋体"/>
          <w:sz w:val="28"/>
          <w:szCs w:val="28"/>
          <w:lang w:val="en-US"/>
        </w:rPr>
        <w:t>申</w:t>
      </w:r>
      <w:r>
        <w:rPr>
          <w:rFonts w:hint="eastAsia" w:ascii="黑体" w:hAnsi="黑体" w:eastAsia="黑体" w:cs="宋体"/>
          <w:sz w:val="28"/>
          <w:szCs w:val="28"/>
        </w:rPr>
        <w:t>报对象所归属的法人组织应</w:t>
      </w:r>
      <w:r>
        <w:rPr>
          <w:rFonts w:ascii="黑体" w:hAnsi="黑体" w:eastAsia="黑体" w:cs="宋体"/>
          <w:sz w:val="28"/>
          <w:szCs w:val="28"/>
        </w:rPr>
        <w:t>在</w:t>
      </w:r>
      <w:r>
        <w:rPr>
          <w:rFonts w:hint="eastAsia" w:ascii="黑体" w:hAnsi="黑体" w:eastAsia="黑体" w:cs="宋体"/>
          <w:sz w:val="28"/>
          <w:szCs w:val="28"/>
        </w:rPr>
        <w:t>开展评价活动近</w:t>
      </w:r>
      <w:r>
        <w:rPr>
          <w:rFonts w:ascii="黑体" w:hAnsi="黑体" w:eastAsia="黑体" w:cs="宋体"/>
          <w:sz w:val="28"/>
          <w:szCs w:val="28"/>
        </w:rPr>
        <w:t>5</w:t>
      </w:r>
      <w:r>
        <w:rPr>
          <w:rFonts w:hint="eastAsia" w:ascii="黑体" w:hAnsi="黑体" w:eastAsia="黑体" w:cs="宋体"/>
          <w:sz w:val="28"/>
          <w:szCs w:val="28"/>
        </w:rPr>
        <w:t>年</w:t>
      </w:r>
      <w:r>
        <w:rPr>
          <w:rFonts w:ascii="黑体" w:hAnsi="黑体" w:eastAsia="黑体" w:cs="宋体"/>
          <w:sz w:val="28"/>
          <w:szCs w:val="28"/>
        </w:rPr>
        <w:t>内</w:t>
      </w:r>
      <w:r>
        <w:rPr>
          <w:rFonts w:hint="eastAsia" w:ascii="黑体" w:hAnsi="黑体" w:eastAsia="黑体" w:cs="宋体"/>
          <w:sz w:val="28"/>
          <w:szCs w:val="28"/>
        </w:rPr>
        <w:t>未</w:t>
      </w:r>
      <w:r>
        <w:rPr>
          <w:rFonts w:ascii="黑体" w:hAnsi="黑体" w:eastAsia="黑体" w:cs="宋体"/>
          <w:sz w:val="28"/>
          <w:szCs w:val="28"/>
        </w:rPr>
        <w:t>出现</w:t>
      </w:r>
      <w:r>
        <w:rPr>
          <w:rFonts w:hint="eastAsia" w:ascii="黑体" w:hAnsi="黑体" w:eastAsia="黑体" w:cs="宋体"/>
          <w:sz w:val="28"/>
          <w:szCs w:val="28"/>
        </w:rPr>
        <w:t>重大</w:t>
      </w:r>
      <w:r>
        <w:rPr>
          <w:rFonts w:ascii="黑体" w:hAnsi="黑体" w:eastAsia="黑体" w:cs="宋体"/>
          <w:sz w:val="28"/>
          <w:szCs w:val="28"/>
        </w:rPr>
        <w:t>质量事故、</w:t>
      </w:r>
      <w:r>
        <w:rPr>
          <w:rFonts w:hint="eastAsia" w:ascii="黑体" w:hAnsi="黑体" w:eastAsia="黑体" w:cs="宋体"/>
          <w:sz w:val="28"/>
          <w:szCs w:val="28"/>
        </w:rPr>
        <w:t>重大</w:t>
      </w:r>
      <w:r>
        <w:rPr>
          <w:rFonts w:ascii="黑体" w:hAnsi="黑体" w:eastAsia="黑体" w:cs="宋体"/>
          <w:sz w:val="28"/>
          <w:szCs w:val="28"/>
        </w:rPr>
        <w:t>安全事故、严重环境违法行为</w:t>
      </w:r>
      <w:r>
        <w:rPr>
          <w:rFonts w:hint="eastAsia" w:ascii="黑体" w:hAnsi="黑体" w:eastAsia="黑体" w:cs="宋体"/>
          <w:sz w:val="28"/>
          <w:szCs w:val="28"/>
        </w:rPr>
        <w:t>等影响</w:t>
      </w:r>
      <w:r>
        <w:rPr>
          <w:rFonts w:ascii="黑体" w:hAnsi="黑体" w:eastAsia="黑体" w:cs="宋体"/>
          <w:sz w:val="28"/>
          <w:szCs w:val="28"/>
        </w:rPr>
        <w:t>品牌声誉的</w:t>
      </w:r>
      <w:r>
        <w:rPr>
          <w:rFonts w:hint="eastAsia" w:ascii="黑体" w:hAnsi="黑体" w:eastAsia="黑体" w:cs="宋体"/>
          <w:sz w:val="28"/>
          <w:szCs w:val="28"/>
        </w:rPr>
        <w:t>恶性事件。</w:t>
      </w:r>
    </w:p>
    <w:p w14:paraId="6CF37F54">
      <w:pPr>
        <w:spacing w:line="540" w:lineRule="exact"/>
        <w:ind w:firstLine="560" w:firstLineChars="200"/>
        <w:rPr>
          <w:rFonts w:hint="eastAsia" w:ascii="黑体" w:hAnsi="黑体" w:eastAsia="黑体" w:cs="宋体"/>
          <w:sz w:val="28"/>
          <w:szCs w:val="28"/>
        </w:rPr>
      </w:pPr>
      <w:r>
        <w:rPr>
          <w:rFonts w:hint="eastAsia" w:ascii="黑体" w:hAnsi="黑体" w:eastAsia="黑体" w:cs="宋体"/>
          <w:sz w:val="28"/>
          <w:szCs w:val="28"/>
          <w:lang w:val="en-US" w:eastAsia="zh-CN"/>
        </w:rPr>
        <w:t>3.</w:t>
      </w:r>
      <w:r>
        <w:rPr>
          <w:rFonts w:hint="eastAsia" w:ascii="黑体" w:hAnsi="黑体" w:eastAsia="黑体" w:cs="宋体"/>
          <w:sz w:val="28"/>
          <w:szCs w:val="28"/>
        </w:rPr>
        <w:t>中</w:t>
      </w:r>
      <w:r>
        <w:rPr>
          <w:rFonts w:ascii="黑体" w:hAnsi="黑体" w:eastAsia="黑体" w:cs="宋体"/>
          <w:sz w:val="28"/>
          <w:szCs w:val="28"/>
        </w:rPr>
        <w:t>药材</w:t>
      </w:r>
      <w:r>
        <w:rPr>
          <w:rFonts w:hint="eastAsia" w:ascii="黑体" w:hAnsi="黑体" w:eastAsia="黑体" w:cs="宋体"/>
          <w:sz w:val="28"/>
          <w:szCs w:val="28"/>
        </w:rPr>
        <w:t>基原应为《中华人民共和国药典》等法定标准收载品种。</w:t>
      </w:r>
    </w:p>
    <w:p w14:paraId="54689993">
      <w:pPr>
        <w:spacing w:line="540" w:lineRule="exact"/>
        <w:ind w:firstLine="560" w:firstLineChars="200"/>
        <w:rPr>
          <w:rFonts w:hint="eastAsia" w:ascii="黑体" w:hAnsi="黑体" w:eastAsia="黑体" w:cs="宋体"/>
          <w:sz w:val="28"/>
          <w:szCs w:val="28"/>
        </w:rPr>
      </w:pPr>
      <w:r>
        <w:rPr>
          <w:rFonts w:hint="eastAsia" w:ascii="黑体" w:hAnsi="黑体" w:eastAsia="黑体" w:cs="宋体"/>
          <w:sz w:val="28"/>
          <w:szCs w:val="28"/>
          <w:lang w:val="en-US" w:eastAsia="zh-CN"/>
        </w:rPr>
        <w:t>4.</w:t>
      </w:r>
      <w:r>
        <w:rPr>
          <w:rFonts w:hint="eastAsia" w:ascii="黑体" w:hAnsi="黑体" w:eastAsia="黑体" w:cs="宋体"/>
          <w:sz w:val="28"/>
          <w:szCs w:val="28"/>
        </w:rPr>
        <w:t>中药材质量应达到《中华人民共和国药典》等法定标准指标要求，如质量抽检存在重大安全问题则3年内不予评价。</w:t>
      </w:r>
    </w:p>
    <w:p w14:paraId="67D536F8">
      <w:pPr>
        <w:spacing w:line="540" w:lineRule="exact"/>
        <w:ind w:firstLine="560" w:firstLineChars="200"/>
        <w:rPr>
          <w:rFonts w:hint="eastAsia" w:ascii="黑体" w:hAnsi="黑体" w:eastAsia="黑体" w:cs="宋体"/>
          <w:sz w:val="28"/>
          <w:szCs w:val="28"/>
        </w:rPr>
      </w:pPr>
      <w:r>
        <w:rPr>
          <w:rFonts w:hint="eastAsia" w:ascii="黑体" w:hAnsi="黑体" w:eastAsia="黑体" w:cs="宋体"/>
          <w:sz w:val="28"/>
          <w:szCs w:val="28"/>
          <w:lang w:val="en-US" w:eastAsia="zh-CN"/>
        </w:rPr>
        <w:t>5.</w:t>
      </w:r>
      <w:r>
        <w:rPr>
          <w:rFonts w:hint="eastAsia" w:ascii="黑体" w:hAnsi="黑体" w:eastAsia="黑体" w:cs="宋体"/>
          <w:sz w:val="28"/>
          <w:szCs w:val="28"/>
        </w:rPr>
        <w:t>此</w:t>
      </w:r>
      <w:r>
        <w:rPr>
          <w:rFonts w:hint="default" w:ascii="黑体" w:hAnsi="黑体" w:eastAsia="黑体" w:cs="宋体"/>
          <w:sz w:val="28"/>
          <w:szCs w:val="28"/>
          <w:lang w:val="en-US"/>
        </w:rPr>
        <w:t>申</w:t>
      </w:r>
      <w:r>
        <w:rPr>
          <w:rFonts w:hint="eastAsia" w:ascii="黑体" w:hAnsi="黑体" w:eastAsia="黑体" w:cs="宋体"/>
          <w:sz w:val="28"/>
          <w:szCs w:val="28"/>
        </w:rPr>
        <w:t>报表只需提交电子版，填报中需另附相关证明材料，按顺序依次附后。请提交</w:t>
      </w:r>
      <w:r>
        <w:rPr>
          <w:rFonts w:hint="eastAsia" w:ascii="黑体" w:hAnsi="黑体" w:eastAsia="黑体" w:cs="宋体"/>
          <w:sz w:val="28"/>
          <w:szCs w:val="28"/>
          <w:lang w:val="en-US" w:eastAsia="zh-CN"/>
        </w:rPr>
        <w:t>Word</w:t>
      </w:r>
      <w:r>
        <w:rPr>
          <w:rFonts w:hint="eastAsia" w:ascii="黑体" w:hAnsi="黑体" w:eastAsia="黑体" w:cs="宋体"/>
          <w:sz w:val="28"/>
          <w:szCs w:val="28"/>
        </w:rPr>
        <w:t>、</w:t>
      </w:r>
      <w:r>
        <w:rPr>
          <w:rFonts w:hint="eastAsia" w:ascii="黑体" w:hAnsi="黑体" w:eastAsia="黑体" w:cs="宋体"/>
          <w:sz w:val="28"/>
          <w:szCs w:val="28"/>
          <w:lang w:val="en-US" w:eastAsia="zh-CN"/>
        </w:rPr>
        <w:t>PDF</w:t>
      </w:r>
      <w:r>
        <w:rPr>
          <w:rFonts w:hint="eastAsia" w:ascii="黑体" w:hAnsi="黑体" w:eastAsia="黑体" w:cs="宋体"/>
          <w:sz w:val="28"/>
          <w:szCs w:val="28"/>
        </w:rPr>
        <w:t>两个版本，其中</w:t>
      </w:r>
      <w:r>
        <w:rPr>
          <w:rFonts w:hint="eastAsia" w:ascii="黑体" w:hAnsi="黑体" w:eastAsia="黑体" w:cs="宋体"/>
          <w:sz w:val="28"/>
          <w:szCs w:val="28"/>
          <w:lang w:val="en-US" w:eastAsia="zh-CN"/>
        </w:rPr>
        <w:t>PDF文件</w:t>
      </w:r>
      <w:r>
        <w:rPr>
          <w:rFonts w:hint="eastAsia" w:ascii="黑体" w:hAnsi="黑体" w:eastAsia="黑体" w:cs="宋体"/>
          <w:sz w:val="28"/>
          <w:szCs w:val="28"/>
        </w:rPr>
        <w:t>为</w:t>
      </w:r>
      <w:r>
        <w:rPr>
          <w:rFonts w:hint="eastAsia" w:ascii="黑体" w:hAnsi="黑体" w:eastAsia="黑体" w:cs="宋体"/>
          <w:sz w:val="28"/>
          <w:szCs w:val="28"/>
          <w:lang w:val="en-US" w:eastAsia="zh-CN"/>
        </w:rPr>
        <w:t>Word文件</w:t>
      </w:r>
      <w:r>
        <w:rPr>
          <w:rFonts w:hint="eastAsia" w:ascii="黑体" w:hAnsi="黑体" w:eastAsia="黑体" w:cs="宋体"/>
          <w:sz w:val="28"/>
          <w:szCs w:val="28"/>
        </w:rPr>
        <w:t>盖章扫描件，两版内容</w:t>
      </w:r>
      <w:r>
        <w:rPr>
          <w:rFonts w:hint="eastAsia" w:ascii="黑体" w:hAnsi="黑体" w:eastAsia="黑体" w:cs="宋体"/>
          <w:sz w:val="28"/>
          <w:szCs w:val="28"/>
          <w:lang w:val="en-US" w:eastAsia="zh-CN"/>
        </w:rPr>
        <w:t>需</w:t>
      </w:r>
      <w:r>
        <w:rPr>
          <w:rFonts w:hint="eastAsia" w:ascii="黑体" w:hAnsi="黑体" w:eastAsia="黑体" w:cs="宋体"/>
          <w:sz w:val="28"/>
          <w:szCs w:val="28"/>
        </w:rPr>
        <w:t>保持一致。</w:t>
      </w:r>
    </w:p>
    <w:p w14:paraId="4C846A40">
      <w:pPr>
        <w:spacing w:line="540" w:lineRule="exact"/>
        <w:ind w:firstLine="560" w:firstLineChars="200"/>
        <w:rPr>
          <w:rFonts w:hint="eastAsia" w:ascii="黑体" w:hAnsi="黑体" w:eastAsia="黑体" w:cs="宋体"/>
          <w:sz w:val="28"/>
          <w:szCs w:val="28"/>
        </w:rPr>
      </w:pPr>
    </w:p>
    <w:p w14:paraId="497982FD">
      <w:pPr>
        <w:spacing w:line="540" w:lineRule="exact"/>
        <w:ind w:firstLine="560" w:firstLineChars="200"/>
        <w:rPr>
          <w:rFonts w:hint="eastAsia" w:ascii="黑体" w:hAnsi="黑体" w:eastAsia="黑体" w:cs="宋体"/>
          <w:sz w:val="28"/>
          <w:szCs w:val="28"/>
        </w:rPr>
      </w:pPr>
      <w:r>
        <w:rPr>
          <w:rFonts w:ascii="黑体" w:hAnsi="黑体" w:eastAsia="黑体" w:cs="宋体"/>
          <w:sz w:val="28"/>
          <w:szCs w:val="28"/>
        </w:rPr>
        <w:br w:type="page"/>
      </w:r>
    </w:p>
    <w:tbl>
      <w:tblPr>
        <w:tblStyle w:val="6"/>
        <w:tblW w:w="6486" w:type="pct"/>
        <w:tblInd w:w="-1276" w:type="dxa"/>
        <w:tblLayout w:type="autofit"/>
        <w:tblCellMar>
          <w:top w:w="0" w:type="dxa"/>
          <w:left w:w="108" w:type="dxa"/>
          <w:bottom w:w="0" w:type="dxa"/>
          <w:right w:w="108" w:type="dxa"/>
        </w:tblCellMar>
      </w:tblPr>
      <w:tblGrid>
        <w:gridCol w:w="1598"/>
        <w:gridCol w:w="2397"/>
        <w:gridCol w:w="2337"/>
        <w:gridCol w:w="1537"/>
        <w:gridCol w:w="3186"/>
      </w:tblGrid>
      <w:tr w14:paraId="6A9CAD05">
        <w:tblPrEx>
          <w:tblCellMar>
            <w:top w:w="0" w:type="dxa"/>
            <w:left w:w="108" w:type="dxa"/>
            <w:bottom w:w="0" w:type="dxa"/>
            <w:right w:w="108" w:type="dxa"/>
          </w:tblCellMar>
        </w:tblPrEx>
        <w:trPr>
          <w:trHeight w:val="555" w:hRule="atLeast"/>
        </w:trPr>
        <w:tc>
          <w:tcPr>
            <w:tcW w:w="5000" w:type="pct"/>
            <w:gridSpan w:val="5"/>
            <w:tcBorders>
              <w:top w:val="nil"/>
              <w:left w:val="nil"/>
              <w:bottom w:val="nil"/>
              <w:right w:val="nil"/>
            </w:tcBorders>
            <w:shd w:val="clear" w:color="auto" w:fill="auto"/>
            <w:vAlign w:val="center"/>
          </w:tcPr>
          <w:p w14:paraId="55A308FD">
            <w:pPr>
              <w:widowControl/>
              <w:spacing w:after="312" w:afterLines="100"/>
              <w:ind w:firstLine="1205" w:firstLineChars="400"/>
              <w:rPr>
                <w:rFonts w:hint="eastAsia" w:ascii="宋体" w:hAnsi="宋体" w:eastAsia="宋体" w:cs="宋体"/>
                <w:b/>
                <w:bCs/>
                <w:kern w:val="0"/>
                <w:sz w:val="30"/>
                <w:szCs w:val="30"/>
              </w:rPr>
            </w:pPr>
            <w:r>
              <w:rPr>
                <w:rFonts w:hint="eastAsia" w:ascii="宋体" w:hAnsi="宋体" w:eastAsia="宋体" w:cs="宋体"/>
                <w:b/>
                <w:bCs/>
                <w:kern w:val="0"/>
                <w:sz w:val="30"/>
                <w:szCs w:val="30"/>
              </w:rPr>
              <w:t>一、基本信息</w:t>
            </w:r>
          </w:p>
        </w:tc>
      </w:tr>
      <w:tr w14:paraId="6C912EC3">
        <w:tblPrEx>
          <w:tblCellMar>
            <w:top w:w="0" w:type="dxa"/>
            <w:left w:w="108" w:type="dxa"/>
            <w:bottom w:w="0" w:type="dxa"/>
            <w:right w:w="108" w:type="dxa"/>
          </w:tblCellMar>
        </w:tblPrEx>
        <w:trPr>
          <w:trHeight w:val="405"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17A6943A">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企 业 信 息</w:t>
            </w:r>
          </w:p>
        </w:tc>
      </w:tr>
      <w:tr w14:paraId="4608E21B">
        <w:tblPrEx>
          <w:tblCellMar>
            <w:top w:w="0" w:type="dxa"/>
            <w:left w:w="108" w:type="dxa"/>
            <w:bottom w:w="0" w:type="dxa"/>
            <w:right w:w="108" w:type="dxa"/>
          </w:tblCellMar>
        </w:tblPrEx>
        <w:trPr>
          <w:trHeight w:val="578" w:hRule="atLeast"/>
        </w:trPr>
        <w:tc>
          <w:tcPr>
            <w:tcW w:w="723" w:type="pct"/>
            <w:tcBorders>
              <w:top w:val="nil"/>
              <w:left w:val="single" w:color="auto" w:sz="4" w:space="0"/>
              <w:bottom w:val="single" w:color="auto" w:sz="4" w:space="0"/>
              <w:right w:val="single" w:color="auto" w:sz="4" w:space="0"/>
            </w:tcBorders>
            <w:shd w:val="clear" w:color="auto" w:fill="auto"/>
            <w:vAlign w:val="center"/>
          </w:tcPr>
          <w:p w14:paraId="18BBE9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基地名称</w:t>
            </w:r>
          </w:p>
        </w:tc>
        <w:tc>
          <w:tcPr>
            <w:tcW w:w="2141" w:type="pct"/>
            <w:gridSpan w:val="2"/>
            <w:tcBorders>
              <w:top w:val="single" w:color="auto" w:sz="4" w:space="0"/>
              <w:left w:val="nil"/>
              <w:bottom w:val="single" w:color="auto" w:sz="4" w:space="0"/>
              <w:right w:val="single" w:color="auto" w:sz="4" w:space="0"/>
            </w:tcBorders>
            <w:shd w:val="clear" w:color="auto" w:fill="auto"/>
            <w:vAlign w:val="center"/>
          </w:tcPr>
          <w:p w14:paraId="7C0513CB">
            <w:pPr>
              <w:widowControl/>
              <w:jc w:val="center"/>
              <w:rPr>
                <w:rFonts w:hint="eastAsia" w:ascii="宋体" w:hAnsi="宋体" w:eastAsia="宋体" w:cs="宋体"/>
                <w:kern w:val="0"/>
                <w:sz w:val="20"/>
                <w:szCs w:val="20"/>
              </w:rPr>
            </w:pPr>
          </w:p>
        </w:tc>
        <w:tc>
          <w:tcPr>
            <w:tcW w:w="695" w:type="pct"/>
            <w:tcBorders>
              <w:top w:val="nil"/>
              <w:left w:val="nil"/>
              <w:bottom w:val="single" w:color="auto" w:sz="4" w:space="0"/>
              <w:right w:val="single" w:color="auto" w:sz="4" w:space="0"/>
            </w:tcBorders>
            <w:shd w:val="clear" w:color="auto" w:fill="auto"/>
            <w:vAlign w:val="center"/>
          </w:tcPr>
          <w:p w14:paraId="69D5470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基地所在地</w:t>
            </w:r>
          </w:p>
        </w:tc>
        <w:tc>
          <w:tcPr>
            <w:tcW w:w="1440" w:type="pct"/>
            <w:tcBorders>
              <w:top w:val="nil"/>
              <w:left w:val="nil"/>
              <w:bottom w:val="single" w:color="auto" w:sz="4" w:space="0"/>
              <w:right w:val="single" w:color="auto" w:sz="4" w:space="0"/>
            </w:tcBorders>
            <w:shd w:val="clear" w:color="auto" w:fill="auto"/>
            <w:vAlign w:val="center"/>
          </w:tcPr>
          <w:p w14:paraId="3612FA8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xml:space="preserve">      省    市    县</w:t>
            </w:r>
          </w:p>
          <w:p w14:paraId="1121500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xml:space="preserve">                    乡</w:t>
            </w:r>
          </w:p>
        </w:tc>
      </w:tr>
      <w:tr w14:paraId="1F69396B">
        <w:tblPrEx>
          <w:tblCellMar>
            <w:top w:w="0" w:type="dxa"/>
            <w:left w:w="108" w:type="dxa"/>
            <w:bottom w:w="0" w:type="dxa"/>
            <w:right w:w="108" w:type="dxa"/>
          </w:tblCellMar>
        </w:tblPrEx>
        <w:trPr>
          <w:trHeight w:val="578" w:hRule="atLeast"/>
        </w:trPr>
        <w:tc>
          <w:tcPr>
            <w:tcW w:w="723" w:type="pct"/>
            <w:tcBorders>
              <w:top w:val="nil"/>
              <w:left w:val="single" w:color="auto" w:sz="4" w:space="0"/>
              <w:bottom w:val="single" w:color="auto" w:sz="4" w:space="0"/>
              <w:right w:val="single" w:color="auto" w:sz="4" w:space="0"/>
            </w:tcBorders>
            <w:shd w:val="clear" w:color="auto" w:fill="auto"/>
            <w:vAlign w:val="center"/>
          </w:tcPr>
          <w:p w14:paraId="5DD7086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基地所用土地类型</w:t>
            </w:r>
          </w:p>
        </w:tc>
        <w:tc>
          <w:tcPr>
            <w:tcW w:w="4276" w:type="pct"/>
            <w:gridSpan w:val="4"/>
            <w:tcBorders>
              <w:top w:val="single" w:color="auto" w:sz="4" w:space="0"/>
              <w:left w:val="nil"/>
              <w:bottom w:val="single" w:color="auto" w:sz="4" w:space="0"/>
              <w:right w:val="single" w:color="auto" w:sz="4" w:space="0"/>
            </w:tcBorders>
            <w:shd w:val="clear" w:color="auto" w:fill="auto"/>
            <w:vAlign w:val="center"/>
          </w:tcPr>
          <w:p w14:paraId="1D6AA5D9">
            <w:pPr>
              <w:widowControl/>
              <w:ind w:firstLine="400" w:firstLineChars="200"/>
              <w:jc w:val="left"/>
              <w:rPr>
                <w:rFonts w:hint="eastAsia" w:ascii="宋体" w:hAnsi="宋体" w:eastAsia="宋体" w:cs="宋体"/>
                <w:kern w:val="0"/>
                <w:sz w:val="20"/>
                <w:szCs w:val="20"/>
              </w:rPr>
            </w:pPr>
            <w:r>
              <w:rPr>
                <w:rFonts w:hint="eastAsia" w:ascii="宋体" w:hAnsi="宋体" w:eastAsia="宋体" w:cs="宋体"/>
                <w:kern w:val="0"/>
                <w:sz w:val="20"/>
                <w:szCs w:val="20"/>
              </w:rPr>
              <w:t>□</w:t>
            </w:r>
            <w:r>
              <w:rPr>
                <w:rFonts w:ascii="宋体" w:hAnsi="宋体" w:eastAsia="宋体" w:cs="宋体"/>
                <w:kern w:val="0"/>
                <w:sz w:val="20"/>
                <w:szCs w:val="20"/>
              </w:rPr>
              <w:t xml:space="preserve"> </w:t>
            </w:r>
            <w:r>
              <w:rPr>
                <w:rFonts w:hint="eastAsia" w:ascii="宋体" w:hAnsi="宋体" w:eastAsia="宋体" w:cs="宋体"/>
                <w:kern w:val="0"/>
                <w:sz w:val="20"/>
                <w:szCs w:val="20"/>
              </w:rPr>
              <w:t>耕地</w:t>
            </w:r>
            <w:r>
              <w:rPr>
                <w:rFonts w:ascii="宋体" w:hAnsi="宋体" w:eastAsia="宋体" w:cs="宋体"/>
                <w:kern w:val="0"/>
                <w:sz w:val="20"/>
                <w:szCs w:val="20"/>
              </w:rPr>
              <w:t xml:space="preserve">     □ </w:t>
            </w:r>
            <w:r>
              <w:rPr>
                <w:rFonts w:hint="eastAsia" w:ascii="宋体" w:hAnsi="宋体" w:eastAsia="宋体" w:cs="宋体"/>
                <w:kern w:val="0"/>
                <w:sz w:val="20"/>
                <w:szCs w:val="20"/>
              </w:rPr>
              <w:t xml:space="preserve">林地 </w:t>
            </w:r>
            <w:r>
              <w:rPr>
                <w:rFonts w:ascii="宋体" w:hAnsi="宋体" w:eastAsia="宋体" w:cs="宋体"/>
                <w:kern w:val="0"/>
                <w:sz w:val="20"/>
                <w:szCs w:val="20"/>
              </w:rPr>
              <w:t xml:space="preserve">    </w:t>
            </w:r>
            <w:r>
              <w:rPr>
                <w:rFonts w:hint="eastAsia" w:ascii="宋体" w:hAnsi="宋体" w:eastAsia="宋体" w:cs="宋体"/>
                <w:kern w:val="0"/>
                <w:sz w:val="20"/>
                <w:szCs w:val="20"/>
              </w:rPr>
              <w:t>□</w:t>
            </w:r>
            <w:r>
              <w:rPr>
                <w:rFonts w:ascii="宋体" w:hAnsi="宋体" w:eastAsia="宋体" w:cs="宋体"/>
                <w:kern w:val="0"/>
                <w:sz w:val="20"/>
                <w:szCs w:val="20"/>
              </w:rPr>
              <w:t xml:space="preserve"> </w:t>
            </w:r>
            <w:r>
              <w:rPr>
                <w:rFonts w:hint="eastAsia" w:ascii="宋体" w:hAnsi="宋体" w:eastAsia="宋体" w:cs="宋体"/>
                <w:kern w:val="0"/>
                <w:sz w:val="20"/>
                <w:szCs w:val="20"/>
              </w:rPr>
              <w:t xml:space="preserve">草地 </w:t>
            </w:r>
            <w:r>
              <w:rPr>
                <w:rFonts w:ascii="宋体" w:hAnsi="宋体" w:eastAsia="宋体" w:cs="宋体"/>
                <w:kern w:val="0"/>
                <w:sz w:val="20"/>
                <w:szCs w:val="20"/>
              </w:rPr>
              <w:t xml:space="preserve">    </w:t>
            </w:r>
            <w:r>
              <w:rPr>
                <w:rFonts w:hint="eastAsia" w:ascii="宋体" w:hAnsi="宋体" w:eastAsia="宋体" w:cs="宋体"/>
                <w:kern w:val="0"/>
                <w:sz w:val="20"/>
                <w:szCs w:val="20"/>
              </w:rPr>
              <w:t>□</w:t>
            </w:r>
            <w:r>
              <w:rPr>
                <w:rFonts w:ascii="宋体" w:hAnsi="宋体" w:eastAsia="宋体" w:cs="宋体"/>
                <w:kern w:val="0"/>
                <w:sz w:val="20"/>
                <w:szCs w:val="20"/>
              </w:rPr>
              <w:t xml:space="preserve"> </w:t>
            </w:r>
            <w:r>
              <w:rPr>
                <w:rFonts w:hint="eastAsia" w:ascii="宋体" w:hAnsi="宋体" w:eastAsia="宋体" w:cs="宋体"/>
                <w:kern w:val="0"/>
                <w:sz w:val="20"/>
                <w:szCs w:val="20"/>
              </w:rPr>
              <w:t>其它</w:t>
            </w:r>
          </w:p>
        </w:tc>
      </w:tr>
      <w:tr w14:paraId="7720A22A">
        <w:tblPrEx>
          <w:tblCellMar>
            <w:top w:w="0" w:type="dxa"/>
            <w:left w:w="108" w:type="dxa"/>
            <w:bottom w:w="0" w:type="dxa"/>
            <w:right w:w="108" w:type="dxa"/>
          </w:tblCellMar>
        </w:tblPrEx>
        <w:trPr>
          <w:trHeight w:val="380" w:hRule="atLeast"/>
        </w:trPr>
        <w:tc>
          <w:tcPr>
            <w:tcW w:w="723" w:type="pct"/>
            <w:vMerge w:val="restart"/>
            <w:tcBorders>
              <w:top w:val="nil"/>
              <w:left w:val="single" w:color="auto" w:sz="4" w:space="0"/>
              <w:bottom w:val="single" w:color="000000" w:sz="4" w:space="0"/>
              <w:right w:val="single" w:color="auto" w:sz="4" w:space="0"/>
            </w:tcBorders>
            <w:shd w:val="clear" w:color="auto" w:fill="auto"/>
            <w:vAlign w:val="center"/>
          </w:tcPr>
          <w:p w14:paraId="22CC91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法人单位</w:t>
            </w:r>
          </w:p>
        </w:tc>
        <w:tc>
          <w:tcPr>
            <w:tcW w:w="1084" w:type="pct"/>
            <w:tcBorders>
              <w:top w:val="nil"/>
              <w:left w:val="nil"/>
              <w:bottom w:val="single" w:color="auto" w:sz="4" w:space="0"/>
              <w:right w:val="single" w:color="auto" w:sz="4" w:space="0"/>
            </w:tcBorders>
            <w:shd w:val="clear" w:color="auto" w:fill="auto"/>
            <w:vAlign w:val="center"/>
          </w:tcPr>
          <w:p w14:paraId="1CF93D65">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企业</w:t>
            </w:r>
            <w:r>
              <w:rPr>
                <w:rFonts w:hint="eastAsia" w:ascii="宋体" w:hAnsi="宋体" w:eastAsia="宋体" w:cs="宋体"/>
                <w:kern w:val="0"/>
                <w:sz w:val="20"/>
                <w:szCs w:val="20"/>
              </w:rPr>
              <w:t>名称</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全称</w:t>
            </w:r>
            <w:r>
              <w:rPr>
                <w:rFonts w:hint="eastAsia" w:ascii="宋体" w:hAnsi="宋体" w:eastAsia="宋体" w:cs="宋体"/>
                <w:kern w:val="0"/>
                <w:sz w:val="20"/>
                <w:szCs w:val="20"/>
                <w:lang w:eastAsia="zh-CN"/>
              </w:rPr>
              <w:t>）</w:t>
            </w:r>
          </w:p>
        </w:tc>
        <w:tc>
          <w:tcPr>
            <w:tcW w:w="1056" w:type="pct"/>
            <w:tcBorders>
              <w:top w:val="nil"/>
              <w:left w:val="nil"/>
              <w:bottom w:val="single" w:color="auto" w:sz="4" w:space="0"/>
              <w:right w:val="single" w:color="auto" w:sz="4" w:space="0"/>
            </w:tcBorders>
            <w:shd w:val="clear" w:color="auto" w:fill="auto"/>
            <w:vAlign w:val="center"/>
          </w:tcPr>
          <w:p w14:paraId="20B51DBD">
            <w:pPr>
              <w:widowControl/>
              <w:jc w:val="center"/>
              <w:rPr>
                <w:rFonts w:hint="eastAsia" w:ascii="宋体" w:hAnsi="宋体" w:eastAsia="宋体" w:cs="宋体"/>
                <w:kern w:val="0"/>
                <w:sz w:val="20"/>
                <w:szCs w:val="20"/>
              </w:rPr>
            </w:pPr>
          </w:p>
        </w:tc>
        <w:tc>
          <w:tcPr>
            <w:tcW w:w="695" w:type="pct"/>
            <w:tcBorders>
              <w:top w:val="nil"/>
              <w:left w:val="nil"/>
              <w:bottom w:val="single" w:color="auto" w:sz="4" w:space="0"/>
              <w:right w:val="single" w:color="auto" w:sz="4" w:space="0"/>
            </w:tcBorders>
            <w:shd w:val="clear" w:color="auto" w:fill="auto"/>
            <w:vAlign w:val="center"/>
          </w:tcPr>
          <w:p w14:paraId="5F42B1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企业商标</w:t>
            </w:r>
          </w:p>
        </w:tc>
        <w:tc>
          <w:tcPr>
            <w:tcW w:w="1440" w:type="pct"/>
            <w:tcBorders>
              <w:top w:val="nil"/>
              <w:left w:val="nil"/>
              <w:bottom w:val="single" w:color="auto" w:sz="4" w:space="0"/>
              <w:right w:val="single" w:color="auto" w:sz="4" w:space="0"/>
            </w:tcBorders>
            <w:shd w:val="clear" w:color="auto" w:fill="auto"/>
            <w:vAlign w:val="center"/>
          </w:tcPr>
          <w:p w14:paraId="1CA16807">
            <w:pPr>
              <w:widowControl/>
              <w:jc w:val="center"/>
              <w:rPr>
                <w:rFonts w:hint="eastAsia" w:ascii="宋体" w:hAnsi="宋体" w:eastAsia="宋体" w:cs="宋体"/>
                <w:kern w:val="0"/>
                <w:sz w:val="20"/>
                <w:szCs w:val="20"/>
              </w:rPr>
            </w:pPr>
          </w:p>
        </w:tc>
      </w:tr>
      <w:tr w14:paraId="7EC3AC64">
        <w:tblPrEx>
          <w:tblCellMar>
            <w:top w:w="0" w:type="dxa"/>
            <w:left w:w="108" w:type="dxa"/>
            <w:bottom w:w="0" w:type="dxa"/>
            <w:right w:w="108" w:type="dxa"/>
          </w:tblCellMar>
        </w:tblPrEx>
        <w:trPr>
          <w:trHeight w:val="380" w:hRule="atLeast"/>
        </w:trPr>
        <w:tc>
          <w:tcPr>
            <w:tcW w:w="723" w:type="pct"/>
            <w:vMerge w:val="continue"/>
            <w:tcBorders>
              <w:left w:val="single" w:color="auto" w:sz="4" w:space="0"/>
              <w:right w:val="single" w:color="auto" w:sz="4" w:space="0"/>
            </w:tcBorders>
            <w:shd w:val="clear" w:color="auto" w:fill="auto"/>
            <w:vAlign w:val="center"/>
          </w:tcPr>
          <w:p w14:paraId="7F255B42">
            <w:pPr>
              <w:widowControl/>
              <w:jc w:val="center"/>
              <w:rPr>
                <w:rFonts w:hint="eastAsia" w:ascii="宋体" w:hAnsi="宋体" w:eastAsia="宋体" w:cs="宋体"/>
                <w:kern w:val="0"/>
                <w:sz w:val="20"/>
                <w:szCs w:val="20"/>
              </w:rPr>
            </w:pPr>
          </w:p>
        </w:tc>
        <w:tc>
          <w:tcPr>
            <w:tcW w:w="1084" w:type="pct"/>
            <w:tcBorders>
              <w:top w:val="nil"/>
              <w:left w:val="nil"/>
              <w:bottom w:val="single" w:color="auto" w:sz="4" w:space="0"/>
              <w:right w:val="single" w:color="auto" w:sz="4" w:space="0"/>
            </w:tcBorders>
            <w:shd w:val="clear" w:color="auto" w:fill="auto"/>
            <w:vAlign w:val="center"/>
          </w:tcPr>
          <w:p w14:paraId="37BC327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通讯地址</w:t>
            </w:r>
          </w:p>
        </w:tc>
        <w:tc>
          <w:tcPr>
            <w:tcW w:w="3192" w:type="pct"/>
            <w:gridSpan w:val="3"/>
            <w:tcBorders>
              <w:top w:val="nil"/>
              <w:left w:val="nil"/>
              <w:bottom w:val="single" w:color="auto" w:sz="4" w:space="0"/>
              <w:right w:val="single" w:color="auto" w:sz="4" w:space="0"/>
            </w:tcBorders>
            <w:shd w:val="clear" w:color="auto" w:fill="auto"/>
            <w:vAlign w:val="center"/>
          </w:tcPr>
          <w:p w14:paraId="73ED802D">
            <w:pPr>
              <w:widowControl/>
              <w:jc w:val="center"/>
              <w:rPr>
                <w:rFonts w:hint="eastAsia" w:ascii="宋体" w:hAnsi="宋体" w:eastAsia="宋体" w:cs="宋体"/>
                <w:kern w:val="0"/>
                <w:sz w:val="20"/>
                <w:szCs w:val="20"/>
              </w:rPr>
            </w:pPr>
          </w:p>
        </w:tc>
      </w:tr>
      <w:tr w14:paraId="350B0DF4">
        <w:tblPrEx>
          <w:tblCellMar>
            <w:top w:w="0" w:type="dxa"/>
            <w:left w:w="108" w:type="dxa"/>
            <w:bottom w:w="0" w:type="dxa"/>
            <w:right w:w="108" w:type="dxa"/>
          </w:tblCellMar>
        </w:tblPrEx>
        <w:trPr>
          <w:trHeight w:val="380" w:hRule="atLeast"/>
        </w:trPr>
        <w:tc>
          <w:tcPr>
            <w:tcW w:w="723" w:type="pct"/>
            <w:vMerge w:val="continue"/>
            <w:tcBorders>
              <w:top w:val="nil"/>
              <w:left w:val="single" w:color="auto" w:sz="4" w:space="0"/>
              <w:bottom w:val="single" w:color="000000" w:sz="4" w:space="0"/>
              <w:right w:val="single" w:color="auto" w:sz="4" w:space="0"/>
            </w:tcBorders>
            <w:vAlign w:val="center"/>
          </w:tcPr>
          <w:p w14:paraId="7E727591">
            <w:pPr>
              <w:widowControl/>
              <w:jc w:val="left"/>
              <w:rPr>
                <w:rFonts w:hint="eastAsia" w:ascii="宋体" w:hAnsi="宋体" w:eastAsia="宋体" w:cs="宋体"/>
                <w:kern w:val="0"/>
                <w:sz w:val="20"/>
                <w:szCs w:val="20"/>
              </w:rPr>
            </w:pPr>
          </w:p>
        </w:tc>
        <w:tc>
          <w:tcPr>
            <w:tcW w:w="1084" w:type="pct"/>
            <w:tcBorders>
              <w:top w:val="nil"/>
              <w:left w:val="nil"/>
              <w:bottom w:val="single" w:color="auto" w:sz="4" w:space="0"/>
              <w:right w:val="single" w:color="auto" w:sz="4" w:space="0"/>
            </w:tcBorders>
            <w:shd w:val="clear" w:color="auto" w:fill="auto"/>
            <w:vAlign w:val="center"/>
          </w:tcPr>
          <w:p w14:paraId="4D8465B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注册时间</w:t>
            </w:r>
          </w:p>
        </w:tc>
        <w:tc>
          <w:tcPr>
            <w:tcW w:w="1056" w:type="pct"/>
            <w:tcBorders>
              <w:top w:val="nil"/>
              <w:left w:val="nil"/>
              <w:bottom w:val="single" w:color="auto" w:sz="4" w:space="0"/>
              <w:right w:val="single" w:color="auto" w:sz="4" w:space="0"/>
            </w:tcBorders>
            <w:shd w:val="clear" w:color="auto" w:fill="auto"/>
            <w:vAlign w:val="center"/>
          </w:tcPr>
          <w:p w14:paraId="6B3F0255">
            <w:pPr>
              <w:widowControl/>
              <w:jc w:val="center"/>
              <w:rPr>
                <w:rFonts w:hint="eastAsia" w:ascii="宋体" w:hAnsi="宋体" w:eastAsia="宋体" w:cs="宋体"/>
                <w:kern w:val="0"/>
                <w:sz w:val="20"/>
                <w:szCs w:val="20"/>
              </w:rPr>
            </w:pPr>
          </w:p>
        </w:tc>
        <w:tc>
          <w:tcPr>
            <w:tcW w:w="695" w:type="pct"/>
            <w:tcBorders>
              <w:top w:val="nil"/>
              <w:left w:val="nil"/>
              <w:bottom w:val="single" w:color="auto" w:sz="4" w:space="0"/>
              <w:right w:val="single" w:color="auto" w:sz="4" w:space="0"/>
            </w:tcBorders>
            <w:shd w:val="clear" w:color="auto" w:fill="auto"/>
            <w:vAlign w:val="center"/>
          </w:tcPr>
          <w:p w14:paraId="6B4963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邮编</w:t>
            </w:r>
          </w:p>
        </w:tc>
        <w:tc>
          <w:tcPr>
            <w:tcW w:w="1440" w:type="pct"/>
            <w:tcBorders>
              <w:top w:val="nil"/>
              <w:left w:val="nil"/>
              <w:bottom w:val="single" w:color="auto" w:sz="4" w:space="0"/>
              <w:right w:val="single" w:color="auto" w:sz="4" w:space="0"/>
            </w:tcBorders>
            <w:shd w:val="clear" w:color="auto" w:fill="auto"/>
            <w:vAlign w:val="center"/>
          </w:tcPr>
          <w:p w14:paraId="79791442">
            <w:pPr>
              <w:widowControl/>
              <w:jc w:val="center"/>
              <w:rPr>
                <w:rFonts w:hint="eastAsia" w:ascii="宋体" w:hAnsi="宋体" w:eastAsia="宋体" w:cs="宋体"/>
                <w:kern w:val="0"/>
                <w:sz w:val="20"/>
                <w:szCs w:val="20"/>
              </w:rPr>
            </w:pPr>
          </w:p>
        </w:tc>
      </w:tr>
      <w:tr w14:paraId="747CE195">
        <w:tblPrEx>
          <w:tblCellMar>
            <w:top w:w="0" w:type="dxa"/>
            <w:left w:w="108" w:type="dxa"/>
            <w:bottom w:w="0" w:type="dxa"/>
            <w:right w:w="108" w:type="dxa"/>
          </w:tblCellMar>
        </w:tblPrEx>
        <w:trPr>
          <w:trHeight w:val="380" w:hRule="atLeast"/>
        </w:trPr>
        <w:tc>
          <w:tcPr>
            <w:tcW w:w="723" w:type="pct"/>
            <w:vMerge w:val="continue"/>
            <w:tcBorders>
              <w:top w:val="nil"/>
              <w:left w:val="single" w:color="auto" w:sz="4" w:space="0"/>
              <w:bottom w:val="single" w:color="000000" w:sz="4" w:space="0"/>
              <w:right w:val="single" w:color="auto" w:sz="4" w:space="0"/>
            </w:tcBorders>
            <w:vAlign w:val="center"/>
          </w:tcPr>
          <w:p w14:paraId="04232BBA">
            <w:pPr>
              <w:widowControl/>
              <w:jc w:val="left"/>
              <w:rPr>
                <w:rFonts w:hint="eastAsia" w:ascii="宋体" w:hAnsi="宋体" w:eastAsia="宋体" w:cs="宋体"/>
                <w:kern w:val="0"/>
                <w:sz w:val="20"/>
                <w:szCs w:val="20"/>
              </w:rPr>
            </w:pPr>
          </w:p>
        </w:tc>
        <w:tc>
          <w:tcPr>
            <w:tcW w:w="1084" w:type="pct"/>
            <w:tcBorders>
              <w:top w:val="nil"/>
              <w:left w:val="nil"/>
              <w:bottom w:val="single" w:color="auto" w:sz="4" w:space="0"/>
              <w:right w:val="single" w:color="auto" w:sz="4" w:space="0"/>
            </w:tcBorders>
            <w:shd w:val="clear" w:color="auto" w:fill="auto"/>
            <w:vAlign w:val="center"/>
          </w:tcPr>
          <w:p w14:paraId="5451292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法人代表</w:t>
            </w:r>
          </w:p>
        </w:tc>
        <w:tc>
          <w:tcPr>
            <w:tcW w:w="1056" w:type="pct"/>
            <w:tcBorders>
              <w:top w:val="nil"/>
              <w:left w:val="nil"/>
              <w:bottom w:val="single" w:color="auto" w:sz="4" w:space="0"/>
              <w:right w:val="single" w:color="auto" w:sz="4" w:space="0"/>
            </w:tcBorders>
            <w:shd w:val="clear" w:color="auto" w:fill="auto"/>
            <w:vAlign w:val="center"/>
          </w:tcPr>
          <w:p w14:paraId="48A3B76C">
            <w:pPr>
              <w:widowControl/>
              <w:jc w:val="center"/>
              <w:rPr>
                <w:rFonts w:hint="eastAsia" w:ascii="宋体" w:hAnsi="宋体" w:eastAsia="宋体" w:cs="宋体"/>
                <w:kern w:val="0"/>
                <w:sz w:val="20"/>
                <w:szCs w:val="20"/>
              </w:rPr>
            </w:pPr>
          </w:p>
        </w:tc>
        <w:tc>
          <w:tcPr>
            <w:tcW w:w="695" w:type="pct"/>
            <w:tcBorders>
              <w:top w:val="nil"/>
              <w:left w:val="nil"/>
              <w:bottom w:val="single" w:color="auto" w:sz="4" w:space="0"/>
              <w:right w:val="single" w:color="auto" w:sz="4" w:space="0"/>
            </w:tcBorders>
            <w:shd w:val="clear" w:color="auto" w:fill="auto"/>
            <w:vAlign w:val="center"/>
          </w:tcPr>
          <w:p w14:paraId="4BC07B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电话</w:t>
            </w:r>
          </w:p>
        </w:tc>
        <w:tc>
          <w:tcPr>
            <w:tcW w:w="1440" w:type="pct"/>
            <w:tcBorders>
              <w:top w:val="nil"/>
              <w:left w:val="nil"/>
              <w:bottom w:val="single" w:color="auto" w:sz="4" w:space="0"/>
              <w:right w:val="single" w:color="auto" w:sz="4" w:space="0"/>
            </w:tcBorders>
            <w:shd w:val="clear" w:color="auto" w:fill="auto"/>
            <w:vAlign w:val="center"/>
          </w:tcPr>
          <w:p w14:paraId="32474DB5">
            <w:pPr>
              <w:widowControl/>
              <w:jc w:val="center"/>
              <w:rPr>
                <w:rFonts w:hint="eastAsia" w:ascii="宋体" w:hAnsi="宋体" w:eastAsia="宋体" w:cs="宋体"/>
                <w:kern w:val="0"/>
                <w:sz w:val="20"/>
                <w:szCs w:val="20"/>
              </w:rPr>
            </w:pPr>
          </w:p>
        </w:tc>
      </w:tr>
      <w:tr w14:paraId="20A0FDAD">
        <w:tblPrEx>
          <w:tblCellMar>
            <w:top w:w="0" w:type="dxa"/>
            <w:left w:w="108" w:type="dxa"/>
            <w:bottom w:w="0" w:type="dxa"/>
            <w:right w:w="108" w:type="dxa"/>
          </w:tblCellMar>
        </w:tblPrEx>
        <w:trPr>
          <w:trHeight w:val="380" w:hRule="atLeast"/>
        </w:trPr>
        <w:tc>
          <w:tcPr>
            <w:tcW w:w="723" w:type="pct"/>
            <w:vMerge w:val="continue"/>
            <w:tcBorders>
              <w:top w:val="nil"/>
              <w:left w:val="single" w:color="auto" w:sz="4" w:space="0"/>
              <w:bottom w:val="single" w:color="000000" w:sz="4" w:space="0"/>
              <w:right w:val="single" w:color="auto" w:sz="4" w:space="0"/>
            </w:tcBorders>
            <w:vAlign w:val="center"/>
          </w:tcPr>
          <w:p w14:paraId="75E7003F">
            <w:pPr>
              <w:widowControl/>
              <w:jc w:val="left"/>
              <w:rPr>
                <w:rFonts w:hint="eastAsia" w:ascii="宋体" w:hAnsi="宋体" w:eastAsia="宋体" w:cs="宋体"/>
                <w:kern w:val="0"/>
                <w:sz w:val="20"/>
                <w:szCs w:val="20"/>
              </w:rPr>
            </w:pPr>
          </w:p>
        </w:tc>
        <w:tc>
          <w:tcPr>
            <w:tcW w:w="1084" w:type="pct"/>
            <w:tcBorders>
              <w:top w:val="nil"/>
              <w:left w:val="nil"/>
              <w:bottom w:val="single" w:color="auto" w:sz="4" w:space="0"/>
              <w:right w:val="single" w:color="auto" w:sz="4" w:space="0"/>
            </w:tcBorders>
            <w:shd w:val="clear" w:color="auto" w:fill="auto"/>
            <w:vAlign w:val="center"/>
          </w:tcPr>
          <w:p w14:paraId="3A0159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联系人姓名</w:t>
            </w:r>
          </w:p>
        </w:tc>
        <w:tc>
          <w:tcPr>
            <w:tcW w:w="1056" w:type="pct"/>
            <w:tcBorders>
              <w:top w:val="nil"/>
              <w:left w:val="nil"/>
              <w:bottom w:val="single" w:color="auto" w:sz="4" w:space="0"/>
              <w:right w:val="single" w:color="auto" w:sz="4" w:space="0"/>
            </w:tcBorders>
            <w:shd w:val="clear" w:color="auto" w:fill="auto"/>
            <w:vAlign w:val="center"/>
          </w:tcPr>
          <w:p w14:paraId="60C47A7C">
            <w:pPr>
              <w:widowControl/>
              <w:jc w:val="center"/>
              <w:rPr>
                <w:rFonts w:hint="eastAsia" w:ascii="宋体" w:hAnsi="宋体" w:eastAsia="宋体" w:cs="宋体"/>
                <w:kern w:val="0"/>
                <w:sz w:val="20"/>
                <w:szCs w:val="20"/>
              </w:rPr>
            </w:pPr>
          </w:p>
        </w:tc>
        <w:tc>
          <w:tcPr>
            <w:tcW w:w="695" w:type="pct"/>
            <w:tcBorders>
              <w:top w:val="nil"/>
              <w:left w:val="nil"/>
              <w:bottom w:val="single" w:color="auto" w:sz="4" w:space="0"/>
              <w:right w:val="single" w:color="auto" w:sz="4" w:space="0"/>
            </w:tcBorders>
            <w:shd w:val="clear" w:color="auto" w:fill="auto"/>
            <w:vAlign w:val="center"/>
          </w:tcPr>
          <w:p w14:paraId="6C9BD5C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电话</w:t>
            </w:r>
          </w:p>
        </w:tc>
        <w:tc>
          <w:tcPr>
            <w:tcW w:w="1440" w:type="pct"/>
            <w:tcBorders>
              <w:top w:val="nil"/>
              <w:left w:val="nil"/>
              <w:bottom w:val="single" w:color="auto" w:sz="4" w:space="0"/>
              <w:right w:val="single" w:color="auto" w:sz="4" w:space="0"/>
            </w:tcBorders>
            <w:shd w:val="clear" w:color="auto" w:fill="auto"/>
            <w:vAlign w:val="center"/>
          </w:tcPr>
          <w:p w14:paraId="3165920E">
            <w:pPr>
              <w:widowControl/>
              <w:jc w:val="center"/>
              <w:rPr>
                <w:rFonts w:hint="eastAsia" w:ascii="宋体" w:hAnsi="宋体" w:eastAsia="宋体" w:cs="宋体"/>
                <w:kern w:val="0"/>
                <w:sz w:val="20"/>
                <w:szCs w:val="20"/>
              </w:rPr>
            </w:pPr>
          </w:p>
        </w:tc>
      </w:tr>
      <w:tr w14:paraId="178C8097">
        <w:tblPrEx>
          <w:tblCellMar>
            <w:top w:w="0" w:type="dxa"/>
            <w:left w:w="108" w:type="dxa"/>
            <w:bottom w:w="0" w:type="dxa"/>
            <w:right w:w="108" w:type="dxa"/>
          </w:tblCellMar>
        </w:tblPrEx>
        <w:trPr>
          <w:trHeight w:val="380" w:hRule="atLeast"/>
        </w:trPr>
        <w:tc>
          <w:tcPr>
            <w:tcW w:w="723" w:type="pct"/>
            <w:vMerge w:val="continue"/>
            <w:tcBorders>
              <w:top w:val="nil"/>
              <w:left w:val="single" w:color="auto" w:sz="4" w:space="0"/>
              <w:bottom w:val="single" w:color="000000" w:sz="4" w:space="0"/>
              <w:right w:val="single" w:color="auto" w:sz="4" w:space="0"/>
            </w:tcBorders>
            <w:vAlign w:val="center"/>
          </w:tcPr>
          <w:p w14:paraId="5B30A07A">
            <w:pPr>
              <w:widowControl/>
              <w:jc w:val="left"/>
              <w:rPr>
                <w:rFonts w:hint="eastAsia" w:ascii="宋体" w:hAnsi="宋体" w:eastAsia="宋体" w:cs="宋体"/>
                <w:kern w:val="0"/>
                <w:sz w:val="20"/>
                <w:szCs w:val="20"/>
              </w:rPr>
            </w:pPr>
          </w:p>
        </w:tc>
        <w:tc>
          <w:tcPr>
            <w:tcW w:w="1084" w:type="pct"/>
            <w:tcBorders>
              <w:top w:val="nil"/>
              <w:left w:val="nil"/>
              <w:bottom w:val="single" w:color="auto" w:sz="4" w:space="0"/>
              <w:right w:val="single" w:color="auto" w:sz="4" w:space="0"/>
            </w:tcBorders>
            <w:shd w:val="clear" w:color="auto" w:fill="auto"/>
            <w:vAlign w:val="center"/>
          </w:tcPr>
          <w:p w14:paraId="73893ED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E-mail</w:t>
            </w:r>
          </w:p>
        </w:tc>
        <w:tc>
          <w:tcPr>
            <w:tcW w:w="1056" w:type="pct"/>
            <w:tcBorders>
              <w:top w:val="nil"/>
              <w:left w:val="nil"/>
              <w:bottom w:val="single" w:color="auto" w:sz="4" w:space="0"/>
              <w:right w:val="single" w:color="auto" w:sz="4" w:space="0"/>
            </w:tcBorders>
            <w:shd w:val="clear" w:color="auto" w:fill="auto"/>
            <w:vAlign w:val="center"/>
          </w:tcPr>
          <w:p w14:paraId="733D7641">
            <w:pPr>
              <w:widowControl/>
              <w:jc w:val="center"/>
              <w:rPr>
                <w:rFonts w:hint="eastAsia" w:ascii="宋体" w:hAnsi="宋体" w:eastAsia="宋体" w:cs="宋体"/>
                <w:kern w:val="0"/>
                <w:sz w:val="20"/>
                <w:szCs w:val="20"/>
              </w:rPr>
            </w:pPr>
          </w:p>
        </w:tc>
        <w:tc>
          <w:tcPr>
            <w:tcW w:w="695" w:type="pct"/>
            <w:tcBorders>
              <w:top w:val="nil"/>
              <w:left w:val="nil"/>
              <w:bottom w:val="single" w:color="auto" w:sz="4" w:space="0"/>
              <w:right w:val="single" w:color="auto" w:sz="4" w:space="0"/>
            </w:tcBorders>
            <w:shd w:val="clear" w:color="auto" w:fill="auto"/>
            <w:vAlign w:val="center"/>
          </w:tcPr>
          <w:p w14:paraId="17EE910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传真</w:t>
            </w:r>
          </w:p>
        </w:tc>
        <w:tc>
          <w:tcPr>
            <w:tcW w:w="1440" w:type="pct"/>
            <w:tcBorders>
              <w:top w:val="nil"/>
              <w:left w:val="nil"/>
              <w:bottom w:val="single" w:color="auto" w:sz="4" w:space="0"/>
              <w:right w:val="single" w:color="auto" w:sz="4" w:space="0"/>
            </w:tcBorders>
            <w:shd w:val="clear" w:color="auto" w:fill="auto"/>
            <w:vAlign w:val="center"/>
          </w:tcPr>
          <w:p w14:paraId="363E854C">
            <w:pPr>
              <w:widowControl/>
              <w:jc w:val="center"/>
              <w:rPr>
                <w:rFonts w:hint="eastAsia" w:ascii="宋体" w:hAnsi="宋体" w:eastAsia="宋体" w:cs="宋体"/>
                <w:kern w:val="0"/>
                <w:sz w:val="20"/>
                <w:szCs w:val="20"/>
              </w:rPr>
            </w:pPr>
          </w:p>
        </w:tc>
      </w:tr>
      <w:tr w14:paraId="11EB7303">
        <w:tblPrEx>
          <w:tblCellMar>
            <w:top w:w="0" w:type="dxa"/>
            <w:left w:w="108" w:type="dxa"/>
            <w:bottom w:w="0" w:type="dxa"/>
            <w:right w:w="108" w:type="dxa"/>
          </w:tblCellMar>
        </w:tblPrEx>
        <w:trPr>
          <w:trHeight w:val="518" w:hRule="atLeast"/>
        </w:trPr>
        <w:tc>
          <w:tcPr>
            <w:tcW w:w="723" w:type="pct"/>
            <w:vMerge w:val="restart"/>
            <w:tcBorders>
              <w:top w:val="nil"/>
              <w:left w:val="single" w:color="auto" w:sz="4" w:space="0"/>
              <w:bottom w:val="single" w:color="000000" w:sz="4" w:space="0"/>
              <w:right w:val="single" w:color="auto" w:sz="4" w:space="0"/>
            </w:tcBorders>
            <w:shd w:val="clear" w:color="auto" w:fill="auto"/>
            <w:vAlign w:val="center"/>
          </w:tcPr>
          <w:p w14:paraId="042DDB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运行模式</w:t>
            </w:r>
          </w:p>
        </w:tc>
        <w:tc>
          <w:tcPr>
            <w:tcW w:w="1084" w:type="pct"/>
            <w:tcBorders>
              <w:top w:val="nil"/>
              <w:left w:val="nil"/>
              <w:bottom w:val="single" w:color="auto" w:sz="4" w:space="0"/>
              <w:right w:val="single" w:color="auto" w:sz="4" w:space="0"/>
            </w:tcBorders>
            <w:shd w:val="clear" w:color="auto" w:fill="auto"/>
            <w:vAlign w:val="center"/>
          </w:tcPr>
          <w:p w14:paraId="6E45C66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公司+基地(科研)</w:t>
            </w:r>
          </w:p>
          <w:p w14:paraId="05D8E6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+农户</w:t>
            </w:r>
          </w:p>
        </w:tc>
        <w:tc>
          <w:tcPr>
            <w:tcW w:w="1056" w:type="pct"/>
            <w:tcBorders>
              <w:top w:val="nil"/>
              <w:left w:val="nil"/>
              <w:bottom w:val="single" w:color="auto" w:sz="4" w:space="0"/>
              <w:right w:val="single" w:color="auto" w:sz="4" w:space="0"/>
            </w:tcBorders>
            <w:shd w:val="clear" w:color="auto" w:fill="auto"/>
            <w:vAlign w:val="center"/>
          </w:tcPr>
          <w:p w14:paraId="6D093C6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是      □ 否</w:t>
            </w:r>
          </w:p>
        </w:tc>
        <w:tc>
          <w:tcPr>
            <w:tcW w:w="695" w:type="pct"/>
            <w:tcBorders>
              <w:top w:val="nil"/>
              <w:left w:val="nil"/>
              <w:bottom w:val="single" w:color="auto" w:sz="4" w:space="0"/>
              <w:right w:val="single" w:color="auto" w:sz="4" w:space="0"/>
            </w:tcBorders>
            <w:shd w:val="clear" w:color="auto" w:fill="auto"/>
            <w:vAlign w:val="center"/>
          </w:tcPr>
          <w:p w14:paraId="165ECFA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涉及农户(家)</w:t>
            </w:r>
          </w:p>
        </w:tc>
        <w:tc>
          <w:tcPr>
            <w:tcW w:w="1440" w:type="pct"/>
            <w:tcBorders>
              <w:top w:val="nil"/>
              <w:left w:val="nil"/>
              <w:bottom w:val="single" w:color="auto" w:sz="4" w:space="0"/>
              <w:right w:val="single" w:color="auto" w:sz="4" w:space="0"/>
            </w:tcBorders>
            <w:shd w:val="clear" w:color="auto" w:fill="auto"/>
            <w:vAlign w:val="center"/>
          </w:tcPr>
          <w:p w14:paraId="4E50EEF1">
            <w:pPr>
              <w:widowControl/>
              <w:jc w:val="center"/>
              <w:rPr>
                <w:rFonts w:hint="eastAsia" w:ascii="宋体" w:hAnsi="宋体" w:eastAsia="宋体" w:cs="宋体"/>
                <w:kern w:val="0"/>
                <w:sz w:val="20"/>
                <w:szCs w:val="20"/>
              </w:rPr>
            </w:pPr>
          </w:p>
        </w:tc>
      </w:tr>
      <w:tr w14:paraId="48C00256">
        <w:tblPrEx>
          <w:tblCellMar>
            <w:top w:w="0" w:type="dxa"/>
            <w:left w:w="108" w:type="dxa"/>
            <w:bottom w:w="0" w:type="dxa"/>
            <w:right w:w="108" w:type="dxa"/>
          </w:tblCellMar>
        </w:tblPrEx>
        <w:trPr>
          <w:trHeight w:val="578" w:hRule="atLeast"/>
        </w:trPr>
        <w:tc>
          <w:tcPr>
            <w:tcW w:w="723" w:type="pct"/>
            <w:vMerge w:val="continue"/>
            <w:tcBorders>
              <w:top w:val="nil"/>
              <w:left w:val="single" w:color="auto" w:sz="4" w:space="0"/>
              <w:bottom w:val="single" w:color="000000" w:sz="4" w:space="0"/>
              <w:right w:val="single" w:color="auto" w:sz="4" w:space="0"/>
            </w:tcBorders>
            <w:vAlign w:val="center"/>
          </w:tcPr>
          <w:p w14:paraId="10A7FD4E">
            <w:pPr>
              <w:widowControl/>
              <w:jc w:val="left"/>
              <w:rPr>
                <w:rFonts w:hint="eastAsia" w:ascii="宋体" w:hAnsi="宋体" w:eastAsia="宋体" w:cs="宋体"/>
                <w:kern w:val="0"/>
                <w:sz w:val="20"/>
                <w:szCs w:val="20"/>
              </w:rPr>
            </w:pPr>
          </w:p>
        </w:tc>
        <w:tc>
          <w:tcPr>
            <w:tcW w:w="1084" w:type="pct"/>
            <w:tcBorders>
              <w:top w:val="nil"/>
              <w:left w:val="nil"/>
              <w:bottom w:val="single" w:color="auto" w:sz="4" w:space="0"/>
              <w:right w:val="single" w:color="auto" w:sz="4" w:space="0"/>
            </w:tcBorders>
            <w:shd w:val="clear" w:color="auto" w:fill="auto"/>
            <w:vAlign w:val="center"/>
          </w:tcPr>
          <w:p w14:paraId="17AD4A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政府主管部门+协会(合作社)+农户</w:t>
            </w:r>
          </w:p>
        </w:tc>
        <w:tc>
          <w:tcPr>
            <w:tcW w:w="1056" w:type="pct"/>
            <w:tcBorders>
              <w:top w:val="nil"/>
              <w:left w:val="nil"/>
              <w:bottom w:val="single" w:color="auto" w:sz="4" w:space="0"/>
              <w:right w:val="single" w:color="auto" w:sz="4" w:space="0"/>
            </w:tcBorders>
            <w:shd w:val="clear" w:color="auto" w:fill="auto"/>
            <w:vAlign w:val="center"/>
          </w:tcPr>
          <w:p w14:paraId="6E03FDC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是      □ 否</w:t>
            </w:r>
          </w:p>
        </w:tc>
        <w:tc>
          <w:tcPr>
            <w:tcW w:w="695" w:type="pct"/>
            <w:tcBorders>
              <w:top w:val="nil"/>
              <w:left w:val="nil"/>
              <w:bottom w:val="single" w:color="auto" w:sz="4" w:space="0"/>
              <w:right w:val="single" w:color="auto" w:sz="4" w:space="0"/>
            </w:tcBorders>
            <w:shd w:val="clear" w:color="auto" w:fill="auto"/>
            <w:vAlign w:val="center"/>
          </w:tcPr>
          <w:p w14:paraId="2A2AF20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涉及农户(家)</w:t>
            </w:r>
          </w:p>
        </w:tc>
        <w:tc>
          <w:tcPr>
            <w:tcW w:w="1440" w:type="pct"/>
            <w:tcBorders>
              <w:top w:val="nil"/>
              <w:left w:val="nil"/>
              <w:bottom w:val="single" w:color="auto" w:sz="4" w:space="0"/>
              <w:right w:val="single" w:color="auto" w:sz="4" w:space="0"/>
            </w:tcBorders>
            <w:shd w:val="clear" w:color="auto" w:fill="auto"/>
            <w:vAlign w:val="center"/>
          </w:tcPr>
          <w:p w14:paraId="4C9344B7">
            <w:pPr>
              <w:widowControl/>
              <w:jc w:val="center"/>
              <w:rPr>
                <w:rFonts w:hint="eastAsia" w:ascii="宋体" w:hAnsi="宋体" w:eastAsia="宋体" w:cs="宋体"/>
                <w:kern w:val="0"/>
                <w:sz w:val="20"/>
                <w:szCs w:val="20"/>
              </w:rPr>
            </w:pPr>
          </w:p>
        </w:tc>
      </w:tr>
      <w:tr w14:paraId="183B6AC8">
        <w:tblPrEx>
          <w:tblCellMar>
            <w:top w:w="0" w:type="dxa"/>
            <w:left w:w="108" w:type="dxa"/>
            <w:bottom w:w="0" w:type="dxa"/>
            <w:right w:w="108" w:type="dxa"/>
          </w:tblCellMar>
        </w:tblPrEx>
        <w:trPr>
          <w:trHeight w:val="405" w:hRule="atLeast"/>
        </w:trPr>
        <w:tc>
          <w:tcPr>
            <w:tcW w:w="723" w:type="pct"/>
            <w:vMerge w:val="continue"/>
            <w:tcBorders>
              <w:top w:val="nil"/>
              <w:left w:val="single" w:color="auto" w:sz="4" w:space="0"/>
              <w:bottom w:val="single" w:color="000000" w:sz="4" w:space="0"/>
              <w:right w:val="single" w:color="auto" w:sz="4" w:space="0"/>
            </w:tcBorders>
            <w:vAlign w:val="center"/>
          </w:tcPr>
          <w:p w14:paraId="09267FA0">
            <w:pPr>
              <w:widowControl/>
              <w:jc w:val="left"/>
              <w:rPr>
                <w:rFonts w:hint="eastAsia" w:ascii="宋体" w:hAnsi="宋体" w:eastAsia="宋体" w:cs="宋体"/>
                <w:kern w:val="0"/>
                <w:sz w:val="20"/>
                <w:szCs w:val="20"/>
              </w:rPr>
            </w:pPr>
          </w:p>
        </w:tc>
        <w:tc>
          <w:tcPr>
            <w:tcW w:w="1084" w:type="pct"/>
            <w:tcBorders>
              <w:top w:val="nil"/>
              <w:left w:val="nil"/>
              <w:bottom w:val="single" w:color="auto" w:sz="4" w:space="0"/>
              <w:right w:val="single" w:color="auto" w:sz="4" w:space="0"/>
            </w:tcBorders>
            <w:shd w:val="clear" w:color="auto" w:fill="auto"/>
            <w:vAlign w:val="center"/>
          </w:tcPr>
          <w:p w14:paraId="24FAE38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其它</w:t>
            </w:r>
          </w:p>
        </w:tc>
        <w:tc>
          <w:tcPr>
            <w:tcW w:w="1056" w:type="pct"/>
            <w:tcBorders>
              <w:top w:val="nil"/>
              <w:left w:val="nil"/>
              <w:bottom w:val="single" w:color="auto" w:sz="4" w:space="0"/>
              <w:right w:val="single" w:color="auto" w:sz="4" w:space="0"/>
            </w:tcBorders>
            <w:shd w:val="clear" w:color="auto" w:fill="auto"/>
            <w:vAlign w:val="center"/>
          </w:tcPr>
          <w:p w14:paraId="47F8B4E6">
            <w:pPr>
              <w:widowControl/>
              <w:jc w:val="center"/>
              <w:rPr>
                <w:rFonts w:hint="eastAsia" w:ascii="宋体" w:hAnsi="宋体" w:eastAsia="宋体" w:cs="宋体"/>
                <w:kern w:val="0"/>
                <w:sz w:val="20"/>
                <w:szCs w:val="20"/>
              </w:rPr>
            </w:pPr>
          </w:p>
        </w:tc>
        <w:tc>
          <w:tcPr>
            <w:tcW w:w="695" w:type="pct"/>
            <w:tcBorders>
              <w:top w:val="nil"/>
              <w:left w:val="nil"/>
              <w:bottom w:val="single" w:color="auto" w:sz="4" w:space="0"/>
              <w:right w:val="single" w:color="auto" w:sz="4" w:space="0"/>
            </w:tcBorders>
            <w:shd w:val="clear" w:color="auto" w:fill="auto"/>
            <w:vAlign w:val="center"/>
          </w:tcPr>
          <w:p w14:paraId="2B40AE2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涉及农户(家)</w:t>
            </w:r>
          </w:p>
        </w:tc>
        <w:tc>
          <w:tcPr>
            <w:tcW w:w="1440" w:type="pct"/>
            <w:tcBorders>
              <w:top w:val="nil"/>
              <w:left w:val="nil"/>
              <w:bottom w:val="single" w:color="auto" w:sz="4" w:space="0"/>
              <w:right w:val="single" w:color="auto" w:sz="4" w:space="0"/>
            </w:tcBorders>
            <w:shd w:val="clear" w:color="auto" w:fill="auto"/>
            <w:vAlign w:val="center"/>
          </w:tcPr>
          <w:p w14:paraId="6B64E1E8">
            <w:pPr>
              <w:widowControl/>
              <w:jc w:val="center"/>
              <w:rPr>
                <w:rFonts w:hint="eastAsia" w:ascii="宋体" w:hAnsi="宋体" w:eastAsia="宋体" w:cs="宋体"/>
                <w:kern w:val="0"/>
                <w:sz w:val="20"/>
                <w:szCs w:val="20"/>
              </w:rPr>
            </w:pPr>
          </w:p>
        </w:tc>
      </w:tr>
      <w:tr w14:paraId="4AB3FE8E">
        <w:tblPrEx>
          <w:tblCellMar>
            <w:top w:w="0" w:type="dxa"/>
            <w:left w:w="108" w:type="dxa"/>
            <w:bottom w:w="0" w:type="dxa"/>
            <w:right w:w="108" w:type="dxa"/>
          </w:tblCellMar>
        </w:tblPrEx>
        <w:trPr>
          <w:trHeight w:val="530" w:hRule="atLeast"/>
        </w:trPr>
        <w:tc>
          <w:tcPr>
            <w:tcW w:w="723" w:type="pct"/>
            <w:tcBorders>
              <w:top w:val="nil"/>
              <w:left w:val="single" w:color="auto" w:sz="4" w:space="0"/>
              <w:bottom w:val="single" w:color="auto" w:sz="4" w:space="0"/>
              <w:right w:val="single" w:color="auto" w:sz="4" w:space="0"/>
            </w:tcBorders>
            <w:shd w:val="clear" w:color="auto" w:fill="auto"/>
            <w:vAlign w:val="center"/>
          </w:tcPr>
          <w:p w14:paraId="3A7C4AE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依托单位</w:t>
            </w:r>
          </w:p>
        </w:tc>
        <w:tc>
          <w:tcPr>
            <w:tcW w:w="1084" w:type="pct"/>
            <w:tcBorders>
              <w:top w:val="nil"/>
              <w:left w:val="nil"/>
              <w:bottom w:val="single" w:color="auto" w:sz="4" w:space="0"/>
              <w:right w:val="single" w:color="auto" w:sz="4" w:space="0"/>
            </w:tcBorders>
            <w:shd w:val="clear" w:color="auto" w:fill="auto"/>
            <w:vAlign w:val="center"/>
          </w:tcPr>
          <w:p w14:paraId="4D526E5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实质性合作的技术依托单位</w:t>
            </w:r>
          </w:p>
        </w:tc>
        <w:tc>
          <w:tcPr>
            <w:tcW w:w="1056" w:type="pct"/>
            <w:tcBorders>
              <w:top w:val="nil"/>
              <w:left w:val="nil"/>
              <w:bottom w:val="single" w:color="auto" w:sz="4" w:space="0"/>
              <w:right w:val="single" w:color="auto" w:sz="4" w:space="0"/>
            </w:tcBorders>
            <w:shd w:val="clear" w:color="auto" w:fill="auto"/>
            <w:vAlign w:val="center"/>
          </w:tcPr>
          <w:p w14:paraId="6E60B59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有      □ 无</w:t>
            </w:r>
          </w:p>
        </w:tc>
        <w:tc>
          <w:tcPr>
            <w:tcW w:w="695" w:type="pct"/>
            <w:tcBorders>
              <w:top w:val="nil"/>
              <w:left w:val="nil"/>
              <w:bottom w:val="single" w:color="auto" w:sz="4" w:space="0"/>
              <w:right w:val="single" w:color="auto" w:sz="4" w:space="0"/>
            </w:tcBorders>
            <w:shd w:val="clear" w:color="auto" w:fill="auto"/>
            <w:vAlign w:val="center"/>
          </w:tcPr>
          <w:p w14:paraId="0F23002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技术依托单位名称</w:t>
            </w:r>
          </w:p>
        </w:tc>
        <w:tc>
          <w:tcPr>
            <w:tcW w:w="1440" w:type="pct"/>
            <w:tcBorders>
              <w:top w:val="nil"/>
              <w:left w:val="nil"/>
              <w:bottom w:val="single" w:color="auto" w:sz="4" w:space="0"/>
              <w:right w:val="single" w:color="auto" w:sz="4" w:space="0"/>
            </w:tcBorders>
            <w:shd w:val="clear" w:color="auto" w:fill="auto"/>
            <w:vAlign w:val="center"/>
          </w:tcPr>
          <w:p w14:paraId="4CC8B426">
            <w:pPr>
              <w:widowControl/>
              <w:jc w:val="center"/>
              <w:rPr>
                <w:rFonts w:hint="eastAsia" w:ascii="宋体" w:hAnsi="宋体" w:eastAsia="宋体" w:cs="宋体"/>
                <w:kern w:val="0"/>
                <w:sz w:val="20"/>
                <w:szCs w:val="20"/>
              </w:rPr>
            </w:pPr>
          </w:p>
        </w:tc>
      </w:tr>
      <w:tr w14:paraId="12DFD6AB">
        <w:tblPrEx>
          <w:tblCellMar>
            <w:top w:w="0" w:type="dxa"/>
            <w:left w:w="108" w:type="dxa"/>
            <w:bottom w:w="0" w:type="dxa"/>
            <w:right w:w="108" w:type="dxa"/>
          </w:tblCellMar>
        </w:tblPrEx>
        <w:trPr>
          <w:trHeight w:val="405"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763964E0">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品 种 信 息</w:t>
            </w:r>
          </w:p>
        </w:tc>
      </w:tr>
      <w:tr w14:paraId="1A562CA4">
        <w:tblPrEx>
          <w:tblCellMar>
            <w:top w:w="0" w:type="dxa"/>
            <w:left w:w="108" w:type="dxa"/>
            <w:bottom w:w="0" w:type="dxa"/>
            <w:right w:w="108" w:type="dxa"/>
          </w:tblCellMar>
        </w:tblPrEx>
        <w:trPr>
          <w:trHeight w:val="440" w:hRule="atLeast"/>
        </w:trPr>
        <w:tc>
          <w:tcPr>
            <w:tcW w:w="1807"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303B2A2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中药材品种名称</w:t>
            </w:r>
          </w:p>
        </w:tc>
        <w:tc>
          <w:tcPr>
            <w:tcW w:w="1056" w:type="pct"/>
            <w:tcBorders>
              <w:top w:val="nil"/>
              <w:left w:val="nil"/>
              <w:bottom w:val="single" w:color="auto" w:sz="4" w:space="0"/>
              <w:right w:val="single" w:color="auto" w:sz="4" w:space="0"/>
            </w:tcBorders>
            <w:shd w:val="clear" w:color="auto" w:fill="auto"/>
            <w:vAlign w:val="center"/>
          </w:tcPr>
          <w:p w14:paraId="68CDC1D5">
            <w:pPr>
              <w:widowControl/>
              <w:jc w:val="center"/>
              <w:rPr>
                <w:rFonts w:hint="eastAsia" w:ascii="宋体" w:hAnsi="宋体" w:eastAsia="宋体" w:cs="宋体"/>
                <w:kern w:val="0"/>
                <w:sz w:val="20"/>
                <w:szCs w:val="20"/>
              </w:rPr>
            </w:pPr>
          </w:p>
        </w:tc>
        <w:tc>
          <w:tcPr>
            <w:tcW w:w="695" w:type="pct"/>
            <w:tcBorders>
              <w:top w:val="nil"/>
              <w:left w:val="nil"/>
              <w:bottom w:val="single" w:color="auto" w:sz="4" w:space="0"/>
              <w:right w:val="single" w:color="auto" w:sz="4" w:space="0"/>
            </w:tcBorders>
            <w:shd w:val="clear" w:color="auto" w:fill="auto"/>
            <w:vAlign w:val="center"/>
          </w:tcPr>
          <w:p w14:paraId="3891FF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基源植物拉丁名</w:t>
            </w:r>
          </w:p>
        </w:tc>
        <w:tc>
          <w:tcPr>
            <w:tcW w:w="1440" w:type="pct"/>
            <w:tcBorders>
              <w:top w:val="nil"/>
              <w:left w:val="nil"/>
              <w:bottom w:val="single" w:color="auto" w:sz="4" w:space="0"/>
              <w:right w:val="single" w:color="auto" w:sz="4" w:space="0"/>
            </w:tcBorders>
            <w:shd w:val="clear" w:color="auto" w:fill="auto"/>
            <w:vAlign w:val="center"/>
          </w:tcPr>
          <w:p w14:paraId="53F5DE18">
            <w:pPr>
              <w:widowControl/>
              <w:jc w:val="center"/>
              <w:rPr>
                <w:rFonts w:hint="eastAsia" w:ascii="宋体" w:hAnsi="宋体" w:eastAsia="宋体" w:cs="宋体"/>
                <w:kern w:val="0"/>
                <w:sz w:val="20"/>
                <w:szCs w:val="20"/>
              </w:rPr>
            </w:pPr>
          </w:p>
        </w:tc>
      </w:tr>
      <w:tr w14:paraId="45802ED0">
        <w:tblPrEx>
          <w:tblCellMar>
            <w:top w:w="0" w:type="dxa"/>
            <w:left w:w="108" w:type="dxa"/>
            <w:bottom w:w="0" w:type="dxa"/>
            <w:right w:w="108" w:type="dxa"/>
          </w:tblCellMar>
        </w:tblPrEx>
        <w:trPr>
          <w:trHeight w:val="530" w:hRule="atLeast"/>
        </w:trPr>
        <w:tc>
          <w:tcPr>
            <w:tcW w:w="723" w:type="pct"/>
            <w:vMerge w:val="restart"/>
            <w:tcBorders>
              <w:top w:val="nil"/>
              <w:left w:val="single" w:color="auto" w:sz="4" w:space="0"/>
              <w:bottom w:val="single" w:color="000000" w:sz="4" w:space="0"/>
              <w:right w:val="single" w:color="auto" w:sz="4" w:space="0"/>
            </w:tcBorders>
            <w:shd w:val="clear" w:color="auto" w:fill="auto"/>
            <w:vAlign w:val="center"/>
          </w:tcPr>
          <w:p w14:paraId="0A49376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种植（养殖）</w:t>
            </w:r>
          </w:p>
          <w:p w14:paraId="76FB54F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历史</w:t>
            </w:r>
          </w:p>
        </w:tc>
        <w:tc>
          <w:tcPr>
            <w:tcW w:w="1084" w:type="pct"/>
            <w:tcBorders>
              <w:top w:val="nil"/>
              <w:left w:val="nil"/>
              <w:bottom w:val="single" w:color="auto" w:sz="4" w:space="0"/>
              <w:right w:val="single" w:color="auto" w:sz="4" w:space="0"/>
            </w:tcBorders>
            <w:shd w:val="clear" w:color="auto" w:fill="auto"/>
            <w:vAlign w:val="center"/>
          </w:tcPr>
          <w:p w14:paraId="22F742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道地产区</w:t>
            </w:r>
          </w:p>
        </w:tc>
        <w:tc>
          <w:tcPr>
            <w:tcW w:w="1056" w:type="pct"/>
            <w:tcBorders>
              <w:top w:val="nil"/>
              <w:left w:val="nil"/>
              <w:bottom w:val="nil"/>
              <w:right w:val="nil"/>
            </w:tcBorders>
            <w:shd w:val="clear" w:color="auto" w:fill="auto"/>
            <w:vAlign w:val="center"/>
          </w:tcPr>
          <w:p w14:paraId="02CC64D0">
            <w:pPr>
              <w:widowControl/>
              <w:jc w:val="center"/>
              <w:rPr>
                <w:rFonts w:hint="eastAsia" w:ascii="宋体" w:hAnsi="宋体" w:eastAsia="宋体" w:cs="宋体"/>
                <w:kern w:val="0"/>
                <w:sz w:val="20"/>
                <w:szCs w:val="20"/>
              </w:rPr>
            </w:pPr>
          </w:p>
        </w:tc>
        <w:tc>
          <w:tcPr>
            <w:tcW w:w="695" w:type="pct"/>
            <w:tcBorders>
              <w:top w:val="nil"/>
              <w:left w:val="single" w:color="auto" w:sz="4" w:space="0"/>
              <w:bottom w:val="single" w:color="auto" w:sz="4" w:space="0"/>
              <w:right w:val="single" w:color="auto" w:sz="4" w:space="0"/>
            </w:tcBorders>
            <w:shd w:val="clear" w:color="auto" w:fill="auto"/>
            <w:vAlign w:val="center"/>
          </w:tcPr>
          <w:p w14:paraId="76443B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当前种植区域</w:t>
            </w:r>
          </w:p>
        </w:tc>
        <w:tc>
          <w:tcPr>
            <w:tcW w:w="1440" w:type="pct"/>
            <w:tcBorders>
              <w:top w:val="nil"/>
              <w:left w:val="nil"/>
              <w:bottom w:val="single" w:color="auto" w:sz="4" w:space="0"/>
              <w:right w:val="single" w:color="auto" w:sz="4" w:space="0"/>
            </w:tcBorders>
            <w:shd w:val="clear" w:color="auto" w:fill="auto"/>
            <w:vAlign w:val="center"/>
          </w:tcPr>
          <w:p w14:paraId="32A02A36">
            <w:pPr>
              <w:widowControl/>
              <w:jc w:val="center"/>
              <w:rPr>
                <w:rFonts w:hint="eastAsia" w:ascii="宋体" w:hAnsi="宋体" w:eastAsia="宋体" w:cs="宋体"/>
                <w:kern w:val="0"/>
                <w:sz w:val="20"/>
                <w:szCs w:val="20"/>
              </w:rPr>
            </w:pPr>
          </w:p>
        </w:tc>
      </w:tr>
      <w:tr w14:paraId="47EC750A">
        <w:tblPrEx>
          <w:tblCellMar>
            <w:top w:w="0" w:type="dxa"/>
            <w:left w:w="108" w:type="dxa"/>
            <w:bottom w:w="0" w:type="dxa"/>
            <w:right w:w="108" w:type="dxa"/>
          </w:tblCellMar>
        </w:tblPrEx>
        <w:trPr>
          <w:trHeight w:val="380" w:hRule="atLeast"/>
        </w:trPr>
        <w:tc>
          <w:tcPr>
            <w:tcW w:w="723" w:type="pct"/>
            <w:vMerge w:val="continue"/>
            <w:tcBorders>
              <w:top w:val="nil"/>
              <w:left w:val="single" w:color="auto" w:sz="4" w:space="0"/>
              <w:bottom w:val="single" w:color="000000" w:sz="4" w:space="0"/>
              <w:right w:val="single" w:color="auto" w:sz="4" w:space="0"/>
            </w:tcBorders>
            <w:vAlign w:val="center"/>
          </w:tcPr>
          <w:p w14:paraId="6190A931">
            <w:pPr>
              <w:widowControl/>
              <w:jc w:val="left"/>
              <w:rPr>
                <w:rFonts w:hint="eastAsia" w:ascii="宋体" w:hAnsi="宋体" w:eastAsia="宋体" w:cs="宋体"/>
                <w:kern w:val="0"/>
                <w:sz w:val="20"/>
                <w:szCs w:val="20"/>
              </w:rPr>
            </w:pPr>
          </w:p>
        </w:tc>
        <w:tc>
          <w:tcPr>
            <w:tcW w:w="1084" w:type="pct"/>
            <w:tcBorders>
              <w:top w:val="nil"/>
              <w:left w:val="nil"/>
              <w:bottom w:val="single" w:color="auto" w:sz="4" w:space="0"/>
              <w:right w:val="single" w:color="auto" w:sz="4" w:space="0"/>
            </w:tcBorders>
            <w:shd w:val="clear" w:color="auto" w:fill="auto"/>
            <w:vAlign w:val="center"/>
          </w:tcPr>
          <w:p w14:paraId="05B7AF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通过国家GAP认证</w:t>
            </w:r>
          </w:p>
        </w:tc>
        <w:tc>
          <w:tcPr>
            <w:tcW w:w="1056" w:type="pct"/>
            <w:tcBorders>
              <w:top w:val="single" w:color="auto" w:sz="4" w:space="0"/>
              <w:left w:val="nil"/>
              <w:bottom w:val="single" w:color="auto" w:sz="4" w:space="0"/>
              <w:right w:val="single" w:color="auto" w:sz="4" w:space="0"/>
            </w:tcBorders>
            <w:shd w:val="clear" w:color="auto" w:fill="auto"/>
            <w:vAlign w:val="center"/>
          </w:tcPr>
          <w:p w14:paraId="72D538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是      □ 否</w:t>
            </w:r>
          </w:p>
        </w:tc>
        <w:tc>
          <w:tcPr>
            <w:tcW w:w="695" w:type="pct"/>
            <w:tcBorders>
              <w:top w:val="nil"/>
              <w:left w:val="nil"/>
              <w:bottom w:val="single" w:color="auto" w:sz="4" w:space="0"/>
              <w:right w:val="single" w:color="auto" w:sz="4" w:space="0"/>
            </w:tcBorders>
            <w:shd w:val="clear" w:color="auto" w:fill="auto"/>
            <w:vAlign w:val="center"/>
          </w:tcPr>
          <w:p w14:paraId="78DE3B5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通过认证时间</w:t>
            </w:r>
          </w:p>
        </w:tc>
        <w:tc>
          <w:tcPr>
            <w:tcW w:w="1440" w:type="pct"/>
            <w:tcBorders>
              <w:top w:val="nil"/>
              <w:left w:val="nil"/>
              <w:bottom w:val="single" w:color="auto" w:sz="4" w:space="0"/>
              <w:right w:val="single" w:color="auto" w:sz="4" w:space="0"/>
            </w:tcBorders>
            <w:shd w:val="clear" w:color="auto" w:fill="auto"/>
            <w:vAlign w:val="center"/>
          </w:tcPr>
          <w:p w14:paraId="00975033">
            <w:pPr>
              <w:widowControl/>
              <w:jc w:val="center"/>
              <w:rPr>
                <w:rFonts w:hint="eastAsia" w:ascii="宋体" w:hAnsi="宋体" w:eastAsia="宋体" w:cs="宋体"/>
                <w:kern w:val="0"/>
                <w:sz w:val="20"/>
                <w:szCs w:val="20"/>
              </w:rPr>
            </w:pPr>
          </w:p>
        </w:tc>
      </w:tr>
      <w:tr w14:paraId="3930127E">
        <w:tblPrEx>
          <w:tblCellMar>
            <w:top w:w="0" w:type="dxa"/>
            <w:left w:w="108" w:type="dxa"/>
            <w:bottom w:w="0" w:type="dxa"/>
            <w:right w:w="108" w:type="dxa"/>
          </w:tblCellMar>
        </w:tblPrEx>
        <w:trPr>
          <w:trHeight w:val="380" w:hRule="atLeast"/>
        </w:trPr>
        <w:tc>
          <w:tcPr>
            <w:tcW w:w="723" w:type="pct"/>
            <w:vMerge w:val="continue"/>
            <w:tcBorders>
              <w:top w:val="nil"/>
              <w:left w:val="single" w:color="auto" w:sz="4" w:space="0"/>
              <w:bottom w:val="single" w:color="000000" w:sz="4" w:space="0"/>
              <w:right w:val="single" w:color="auto" w:sz="4" w:space="0"/>
            </w:tcBorders>
            <w:vAlign w:val="center"/>
          </w:tcPr>
          <w:p w14:paraId="5552E988">
            <w:pPr>
              <w:widowControl/>
              <w:jc w:val="left"/>
              <w:rPr>
                <w:rFonts w:hint="eastAsia" w:ascii="宋体" w:hAnsi="宋体" w:eastAsia="宋体" w:cs="宋体"/>
                <w:kern w:val="0"/>
                <w:sz w:val="20"/>
                <w:szCs w:val="20"/>
              </w:rPr>
            </w:pPr>
          </w:p>
        </w:tc>
        <w:tc>
          <w:tcPr>
            <w:tcW w:w="1084" w:type="pct"/>
            <w:tcBorders>
              <w:top w:val="nil"/>
              <w:left w:val="nil"/>
              <w:bottom w:val="single" w:color="auto" w:sz="4" w:space="0"/>
              <w:right w:val="single" w:color="auto" w:sz="4" w:space="0"/>
            </w:tcBorders>
            <w:shd w:val="clear" w:color="auto" w:fill="auto"/>
            <w:vAlign w:val="center"/>
          </w:tcPr>
          <w:p w14:paraId="68D5F7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国家地理标志产品</w:t>
            </w:r>
          </w:p>
        </w:tc>
        <w:tc>
          <w:tcPr>
            <w:tcW w:w="1056" w:type="pct"/>
            <w:tcBorders>
              <w:top w:val="nil"/>
              <w:left w:val="nil"/>
              <w:bottom w:val="single" w:color="auto" w:sz="4" w:space="0"/>
              <w:right w:val="single" w:color="auto" w:sz="4" w:space="0"/>
            </w:tcBorders>
            <w:shd w:val="clear" w:color="auto" w:fill="auto"/>
            <w:vAlign w:val="center"/>
          </w:tcPr>
          <w:p w14:paraId="73755B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是      □ 否</w:t>
            </w:r>
          </w:p>
        </w:tc>
        <w:tc>
          <w:tcPr>
            <w:tcW w:w="695" w:type="pct"/>
            <w:tcBorders>
              <w:top w:val="nil"/>
              <w:left w:val="nil"/>
              <w:bottom w:val="single" w:color="auto" w:sz="4" w:space="0"/>
              <w:right w:val="single" w:color="auto" w:sz="4" w:space="0"/>
            </w:tcBorders>
            <w:shd w:val="clear" w:color="auto" w:fill="auto"/>
            <w:vAlign w:val="center"/>
          </w:tcPr>
          <w:p w14:paraId="783549F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获得标志时间</w:t>
            </w:r>
          </w:p>
        </w:tc>
        <w:tc>
          <w:tcPr>
            <w:tcW w:w="1440" w:type="pct"/>
            <w:tcBorders>
              <w:top w:val="nil"/>
              <w:left w:val="nil"/>
              <w:bottom w:val="single" w:color="auto" w:sz="4" w:space="0"/>
              <w:right w:val="single" w:color="auto" w:sz="4" w:space="0"/>
            </w:tcBorders>
            <w:shd w:val="clear" w:color="auto" w:fill="auto"/>
            <w:vAlign w:val="center"/>
          </w:tcPr>
          <w:p w14:paraId="2F6462D3">
            <w:pPr>
              <w:widowControl/>
              <w:jc w:val="center"/>
              <w:rPr>
                <w:rFonts w:hint="eastAsia" w:ascii="宋体" w:hAnsi="宋体" w:eastAsia="宋体" w:cs="宋体"/>
                <w:kern w:val="0"/>
                <w:sz w:val="20"/>
                <w:szCs w:val="20"/>
              </w:rPr>
            </w:pPr>
          </w:p>
        </w:tc>
      </w:tr>
      <w:tr w14:paraId="5401368D">
        <w:tblPrEx>
          <w:tblCellMar>
            <w:top w:w="0" w:type="dxa"/>
            <w:left w:w="108" w:type="dxa"/>
            <w:bottom w:w="0" w:type="dxa"/>
            <w:right w:w="108" w:type="dxa"/>
          </w:tblCellMar>
        </w:tblPrEx>
        <w:trPr>
          <w:trHeight w:val="380" w:hRule="atLeast"/>
        </w:trPr>
        <w:tc>
          <w:tcPr>
            <w:tcW w:w="723" w:type="pct"/>
            <w:vMerge w:val="restart"/>
            <w:tcBorders>
              <w:top w:val="nil"/>
              <w:left w:val="single" w:color="auto" w:sz="4" w:space="0"/>
              <w:bottom w:val="single" w:color="000000" w:sz="4" w:space="0"/>
              <w:right w:val="single" w:color="auto" w:sz="4" w:space="0"/>
            </w:tcBorders>
            <w:shd w:val="clear" w:color="auto" w:fill="auto"/>
            <w:vAlign w:val="center"/>
          </w:tcPr>
          <w:p w14:paraId="79EBABC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种植（养殖）</w:t>
            </w:r>
          </w:p>
          <w:p w14:paraId="04423D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规模</w:t>
            </w:r>
          </w:p>
        </w:tc>
        <w:tc>
          <w:tcPr>
            <w:tcW w:w="1084" w:type="pct"/>
            <w:tcBorders>
              <w:top w:val="nil"/>
              <w:left w:val="nil"/>
              <w:bottom w:val="single" w:color="auto" w:sz="4" w:space="0"/>
              <w:right w:val="single" w:color="auto" w:sz="4" w:space="0"/>
            </w:tcBorders>
            <w:shd w:val="clear" w:color="auto" w:fill="auto"/>
            <w:vAlign w:val="center"/>
          </w:tcPr>
          <w:p w14:paraId="7C3C17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年度</w:t>
            </w:r>
          </w:p>
        </w:tc>
        <w:tc>
          <w:tcPr>
            <w:tcW w:w="1056" w:type="pct"/>
            <w:tcBorders>
              <w:top w:val="nil"/>
              <w:left w:val="nil"/>
              <w:bottom w:val="single" w:color="auto" w:sz="4" w:space="0"/>
              <w:right w:val="single" w:color="auto" w:sz="4" w:space="0"/>
            </w:tcBorders>
            <w:shd w:val="clear" w:color="auto" w:fill="auto"/>
            <w:vAlign w:val="center"/>
          </w:tcPr>
          <w:p w14:paraId="286A081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种植（养殖）面积(万亩)</w:t>
            </w:r>
          </w:p>
        </w:tc>
        <w:tc>
          <w:tcPr>
            <w:tcW w:w="695" w:type="pct"/>
            <w:tcBorders>
              <w:top w:val="nil"/>
              <w:left w:val="nil"/>
              <w:bottom w:val="single" w:color="auto" w:sz="4" w:space="0"/>
              <w:right w:val="single" w:color="auto" w:sz="4" w:space="0"/>
            </w:tcBorders>
            <w:shd w:val="clear" w:color="auto" w:fill="auto"/>
            <w:vAlign w:val="center"/>
          </w:tcPr>
          <w:p w14:paraId="06C4199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采收数量(吨)</w:t>
            </w:r>
          </w:p>
        </w:tc>
        <w:tc>
          <w:tcPr>
            <w:tcW w:w="1440" w:type="pct"/>
            <w:tcBorders>
              <w:top w:val="nil"/>
              <w:left w:val="nil"/>
              <w:bottom w:val="single" w:color="auto" w:sz="4" w:space="0"/>
              <w:right w:val="single" w:color="auto" w:sz="4" w:space="0"/>
            </w:tcBorders>
            <w:shd w:val="clear" w:color="auto" w:fill="auto"/>
            <w:vAlign w:val="center"/>
          </w:tcPr>
          <w:p w14:paraId="2C159BA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销售数量(吨)</w:t>
            </w:r>
          </w:p>
        </w:tc>
      </w:tr>
      <w:tr w14:paraId="4EB2DA76">
        <w:tblPrEx>
          <w:tblCellMar>
            <w:top w:w="0" w:type="dxa"/>
            <w:left w:w="108" w:type="dxa"/>
            <w:bottom w:w="0" w:type="dxa"/>
            <w:right w:w="108" w:type="dxa"/>
          </w:tblCellMar>
        </w:tblPrEx>
        <w:trPr>
          <w:trHeight w:val="380" w:hRule="atLeast"/>
        </w:trPr>
        <w:tc>
          <w:tcPr>
            <w:tcW w:w="723" w:type="pct"/>
            <w:vMerge w:val="continue"/>
            <w:tcBorders>
              <w:top w:val="nil"/>
              <w:left w:val="single" w:color="auto" w:sz="4" w:space="0"/>
              <w:bottom w:val="single" w:color="000000" w:sz="4" w:space="0"/>
              <w:right w:val="single" w:color="auto" w:sz="4" w:space="0"/>
            </w:tcBorders>
            <w:vAlign w:val="center"/>
          </w:tcPr>
          <w:p w14:paraId="4D9693BE">
            <w:pPr>
              <w:widowControl/>
              <w:jc w:val="left"/>
              <w:rPr>
                <w:rFonts w:hint="eastAsia" w:ascii="宋体" w:hAnsi="宋体" w:eastAsia="宋体" w:cs="宋体"/>
                <w:kern w:val="0"/>
                <w:sz w:val="20"/>
                <w:szCs w:val="20"/>
              </w:rPr>
            </w:pPr>
          </w:p>
        </w:tc>
        <w:tc>
          <w:tcPr>
            <w:tcW w:w="1084" w:type="pct"/>
            <w:tcBorders>
              <w:top w:val="nil"/>
              <w:left w:val="nil"/>
              <w:bottom w:val="single" w:color="auto" w:sz="4" w:space="0"/>
              <w:right w:val="single" w:color="auto" w:sz="4" w:space="0"/>
            </w:tcBorders>
            <w:shd w:val="clear" w:color="auto" w:fill="auto"/>
            <w:vAlign w:val="center"/>
          </w:tcPr>
          <w:p w14:paraId="24AEB5A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r>
              <w:rPr>
                <w:rFonts w:ascii="宋体" w:hAnsi="宋体" w:eastAsia="宋体" w:cs="宋体"/>
                <w:kern w:val="0"/>
                <w:sz w:val="20"/>
                <w:szCs w:val="20"/>
              </w:rPr>
              <w:t>2</w:t>
            </w:r>
            <w:r>
              <w:rPr>
                <w:rFonts w:hint="eastAsia" w:ascii="宋体" w:hAnsi="宋体" w:eastAsia="宋体" w:cs="宋体"/>
                <w:kern w:val="0"/>
                <w:sz w:val="20"/>
                <w:szCs w:val="20"/>
              </w:rPr>
              <w:t>3</w:t>
            </w:r>
          </w:p>
        </w:tc>
        <w:tc>
          <w:tcPr>
            <w:tcW w:w="1056" w:type="pct"/>
            <w:tcBorders>
              <w:top w:val="nil"/>
              <w:left w:val="nil"/>
              <w:bottom w:val="single" w:color="auto" w:sz="4" w:space="0"/>
              <w:right w:val="single" w:color="auto" w:sz="4" w:space="0"/>
            </w:tcBorders>
            <w:shd w:val="clear" w:color="auto" w:fill="auto"/>
            <w:vAlign w:val="center"/>
          </w:tcPr>
          <w:p w14:paraId="5D7C2C33">
            <w:pPr>
              <w:widowControl/>
              <w:jc w:val="center"/>
              <w:rPr>
                <w:rFonts w:hint="eastAsia" w:ascii="宋体" w:hAnsi="宋体" w:eastAsia="宋体" w:cs="宋体"/>
                <w:kern w:val="0"/>
                <w:sz w:val="20"/>
                <w:szCs w:val="20"/>
              </w:rPr>
            </w:pPr>
          </w:p>
        </w:tc>
        <w:tc>
          <w:tcPr>
            <w:tcW w:w="695" w:type="pct"/>
            <w:tcBorders>
              <w:top w:val="nil"/>
              <w:left w:val="nil"/>
              <w:bottom w:val="single" w:color="auto" w:sz="4" w:space="0"/>
              <w:right w:val="single" w:color="auto" w:sz="4" w:space="0"/>
            </w:tcBorders>
            <w:shd w:val="clear" w:color="auto" w:fill="auto"/>
            <w:vAlign w:val="center"/>
          </w:tcPr>
          <w:p w14:paraId="7FB87A83">
            <w:pPr>
              <w:widowControl/>
              <w:jc w:val="center"/>
              <w:rPr>
                <w:rFonts w:hint="eastAsia" w:ascii="宋体" w:hAnsi="宋体" w:eastAsia="宋体" w:cs="宋体"/>
                <w:kern w:val="0"/>
                <w:sz w:val="20"/>
                <w:szCs w:val="20"/>
              </w:rPr>
            </w:pPr>
          </w:p>
        </w:tc>
        <w:tc>
          <w:tcPr>
            <w:tcW w:w="1440" w:type="pct"/>
            <w:tcBorders>
              <w:top w:val="nil"/>
              <w:left w:val="nil"/>
              <w:bottom w:val="single" w:color="auto" w:sz="4" w:space="0"/>
              <w:right w:val="single" w:color="auto" w:sz="4" w:space="0"/>
            </w:tcBorders>
            <w:shd w:val="clear" w:color="auto" w:fill="auto"/>
            <w:vAlign w:val="center"/>
          </w:tcPr>
          <w:p w14:paraId="6340F98F">
            <w:pPr>
              <w:widowControl/>
              <w:jc w:val="center"/>
              <w:rPr>
                <w:rFonts w:hint="eastAsia" w:ascii="宋体" w:hAnsi="宋体" w:eastAsia="宋体" w:cs="宋体"/>
                <w:kern w:val="0"/>
                <w:sz w:val="20"/>
                <w:szCs w:val="20"/>
              </w:rPr>
            </w:pPr>
          </w:p>
        </w:tc>
      </w:tr>
      <w:tr w14:paraId="05B6D54A">
        <w:tblPrEx>
          <w:tblCellMar>
            <w:top w:w="0" w:type="dxa"/>
            <w:left w:w="108" w:type="dxa"/>
            <w:bottom w:w="0" w:type="dxa"/>
            <w:right w:w="108" w:type="dxa"/>
          </w:tblCellMar>
        </w:tblPrEx>
        <w:trPr>
          <w:trHeight w:val="380" w:hRule="atLeast"/>
        </w:trPr>
        <w:tc>
          <w:tcPr>
            <w:tcW w:w="723" w:type="pct"/>
            <w:vMerge w:val="continue"/>
            <w:tcBorders>
              <w:top w:val="nil"/>
              <w:left w:val="single" w:color="auto" w:sz="4" w:space="0"/>
              <w:bottom w:val="single" w:color="000000" w:sz="4" w:space="0"/>
              <w:right w:val="single" w:color="auto" w:sz="4" w:space="0"/>
            </w:tcBorders>
            <w:vAlign w:val="center"/>
          </w:tcPr>
          <w:p w14:paraId="3E73AFD8">
            <w:pPr>
              <w:widowControl/>
              <w:jc w:val="left"/>
              <w:rPr>
                <w:rFonts w:hint="eastAsia" w:ascii="宋体" w:hAnsi="宋体" w:eastAsia="宋体" w:cs="宋体"/>
                <w:kern w:val="0"/>
                <w:sz w:val="20"/>
                <w:szCs w:val="20"/>
              </w:rPr>
            </w:pPr>
          </w:p>
        </w:tc>
        <w:tc>
          <w:tcPr>
            <w:tcW w:w="1084" w:type="pct"/>
            <w:tcBorders>
              <w:top w:val="nil"/>
              <w:left w:val="nil"/>
              <w:bottom w:val="single" w:color="auto" w:sz="4" w:space="0"/>
              <w:right w:val="single" w:color="auto" w:sz="4" w:space="0"/>
            </w:tcBorders>
            <w:shd w:val="clear" w:color="auto" w:fill="auto"/>
            <w:vAlign w:val="center"/>
          </w:tcPr>
          <w:p w14:paraId="772DB62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r>
              <w:rPr>
                <w:rFonts w:ascii="宋体" w:hAnsi="宋体" w:eastAsia="宋体" w:cs="宋体"/>
                <w:kern w:val="0"/>
                <w:sz w:val="20"/>
                <w:szCs w:val="20"/>
              </w:rPr>
              <w:t>2</w:t>
            </w:r>
            <w:r>
              <w:rPr>
                <w:rFonts w:hint="eastAsia" w:ascii="宋体" w:hAnsi="宋体" w:eastAsia="宋体" w:cs="宋体"/>
                <w:kern w:val="0"/>
                <w:sz w:val="20"/>
                <w:szCs w:val="20"/>
              </w:rPr>
              <w:t>4</w:t>
            </w:r>
          </w:p>
        </w:tc>
        <w:tc>
          <w:tcPr>
            <w:tcW w:w="1056" w:type="pct"/>
            <w:tcBorders>
              <w:top w:val="nil"/>
              <w:left w:val="nil"/>
              <w:bottom w:val="single" w:color="auto" w:sz="4" w:space="0"/>
              <w:right w:val="single" w:color="auto" w:sz="4" w:space="0"/>
            </w:tcBorders>
            <w:shd w:val="clear" w:color="auto" w:fill="auto"/>
            <w:vAlign w:val="center"/>
          </w:tcPr>
          <w:p w14:paraId="2FB2CBD8">
            <w:pPr>
              <w:widowControl/>
              <w:jc w:val="center"/>
              <w:rPr>
                <w:rFonts w:hint="eastAsia" w:ascii="宋体" w:hAnsi="宋体" w:eastAsia="宋体" w:cs="宋体"/>
                <w:kern w:val="0"/>
                <w:sz w:val="20"/>
                <w:szCs w:val="20"/>
              </w:rPr>
            </w:pPr>
          </w:p>
        </w:tc>
        <w:tc>
          <w:tcPr>
            <w:tcW w:w="695" w:type="pct"/>
            <w:tcBorders>
              <w:top w:val="nil"/>
              <w:left w:val="nil"/>
              <w:bottom w:val="single" w:color="auto" w:sz="4" w:space="0"/>
              <w:right w:val="single" w:color="auto" w:sz="4" w:space="0"/>
            </w:tcBorders>
            <w:shd w:val="clear" w:color="auto" w:fill="auto"/>
            <w:vAlign w:val="center"/>
          </w:tcPr>
          <w:p w14:paraId="7942DBBB">
            <w:pPr>
              <w:widowControl/>
              <w:jc w:val="center"/>
              <w:rPr>
                <w:rFonts w:hint="eastAsia" w:ascii="宋体" w:hAnsi="宋体" w:eastAsia="宋体" w:cs="宋体"/>
                <w:kern w:val="0"/>
                <w:sz w:val="20"/>
                <w:szCs w:val="20"/>
              </w:rPr>
            </w:pPr>
          </w:p>
        </w:tc>
        <w:tc>
          <w:tcPr>
            <w:tcW w:w="1440" w:type="pct"/>
            <w:tcBorders>
              <w:top w:val="nil"/>
              <w:left w:val="nil"/>
              <w:bottom w:val="single" w:color="auto" w:sz="4" w:space="0"/>
              <w:right w:val="single" w:color="auto" w:sz="4" w:space="0"/>
            </w:tcBorders>
            <w:shd w:val="clear" w:color="auto" w:fill="auto"/>
            <w:vAlign w:val="center"/>
          </w:tcPr>
          <w:p w14:paraId="14F492F7">
            <w:pPr>
              <w:widowControl/>
              <w:jc w:val="center"/>
              <w:rPr>
                <w:rFonts w:hint="eastAsia" w:ascii="宋体" w:hAnsi="宋体" w:eastAsia="宋体" w:cs="宋体"/>
                <w:kern w:val="0"/>
                <w:sz w:val="20"/>
                <w:szCs w:val="20"/>
              </w:rPr>
            </w:pPr>
          </w:p>
        </w:tc>
      </w:tr>
      <w:tr w14:paraId="2DE91FF8">
        <w:tblPrEx>
          <w:tblCellMar>
            <w:top w:w="0" w:type="dxa"/>
            <w:left w:w="108" w:type="dxa"/>
            <w:bottom w:w="0" w:type="dxa"/>
            <w:right w:w="108" w:type="dxa"/>
          </w:tblCellMar>
        </w:tblPrEx>
        <w:trPr>
          <w:trHeight w:val="380" w:hRule="atLeast"/>
        </w:trPr>
        <w:tc>
          <w:tcPr>
            <w:tcW w:w="723" w:type="pct"/>
            <w:vMerge w:val="continue"/>
            <w:tcBorders>
              <w:top w:val="nil"/>
              <w:left w:val="single" w:color="auto" w:sz="4" w:space="0"/>
              <w:bottom w:val="single" w:color="000000" w:sz="4" w:space="0"/>
              <w:right w:val="single" w:color="auto" w:sz="4" w:space="0"/>
            </w:tcBorders>
            <w:vAlign w:val="center"/>
          </w:tcPr>
          <w:p w14:paraId="52213D44">
            <w:pPr>
              <w:widowControl/>
              <w:jc w:val="left"/>
              <w:rPr>
                <w:rFonts w:hint="eastAsia" w:ascii="宋体" w:hAnsi="宋体" w:eastAsia="宋体" w:cs="宋体"/>
                <w:kern w:val="0"/>
                <w:sz w:val="20"/>
                <w:szCs w:val="20"/>
              </w:rPr>
            </w:pPr>
          </w:p>
        </w:tc>
        <w:tc>
          <w:tcPr>
            <w:tcW w:w="1084" w:type="pct"/>
            <w:tcBorders>
              <w:top w:val="nil"/>
              <w:left w:val="nil"/>
              <w:bottom w:val="single" w:color="auto" w:sz="4" w:space="0"/>
              <w:right w:val="single" w:color="auto" w:sz="4" w:space="0"/>
            </w:tcBorders>
            <w:shd w:val="clear" w:color="auto" w:fill="auto"/>
            <w:vAlign w:val="center"/>
          </w:tcPr>
          <w:p w14:paraId="60383B2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r>
              <w:rPr>
                <w:rFonts w:ascii="宋体" w:hAnsi="宋体" w:eastAsia="宋体" w:cs="宋体"/>
                <w:kern w:val="0"/>
                <w:sz w:val="20"/>
                <w:szCs w:val="20"/>
              </w:rPr>
              <w:t>2</w:t>
            </w:r>
            <w:r>
              <w:rPr>
                <w:rFonts w:hint="eastAsia" w:ascii="宋体" w:hAnsi="宋体" w:eastAsia="宋体" w:cs="宋体"/>
                <w:kern w:val="0"/>
                <w:sz w:val="20"/>
                <w:szCs w:val="20"/>
              </w:rPr>
              <w:t>5</w:t>
            </w:r>
          </w:p>
        </w:tc>
        <w:tc>
          <w:tcPr>
            <w:tcW w:w="1056" w:type="pct"/>
            <w:tcBorders>
              <w:top w:val="nil"/>
              <w:left w:val="nil"/>
              <w:bottom w:val="single" w:color="auto" w:sz="4" w:space="0"/>
              <w:right w:val="single" w:color="auto" w:sz="4" w:space="0"/>
            </w:tcBorders>
            <w:shd w:val="clear" w:color="auto" w:fill="auto"/>
            <w:vAlign w:val="center"/>
          </w:tcPr>
          <w:p w14:paraId="68435FF9">
            <w:pPr>
              <w:widowControl/>
              <w:jc w:val="center"/>
              <w:rPr>
                <w:rFonts w:hint="eastAsia" w:ascii="宋体" w:hAnsi="宋体" w:eastAsia="宋体" w:cs="宋体"/>
                <w:kern w:val="0"/>
                <w:sz w:val="20"/>
                <w:szCs w:val="20"/>
              </w:rPr>
            </w:pPr>
          </w:p>
        </w:tc>
        <w:tc>
          <w:tcPr>
            <w:tcW w:w="695" w:type="pct"/>
            <w:tcBorders>
              <w:top w:val="nil"/>
              <w:left w:val="nil"/>
              <w:bottom w:val="single" w:color="auto" w:sz="4" w:space="0"/>
              <w:right w:val="single" w:color="auto" w:sz="4" w:space="0"/>
            </w:tcBorders>
            <w:shd w:val="clear" w:color="auto" w:fill="auto"/>
            <w:vAlign w:val="center"/>
          </w:tcPr>
          <w:p w14:paraId="7BC5D4DB">
            <w:pPr>
              <w:widowControl/>
              <w:jc w:val="center"/>
              <w:rPr>
                <w:rFonts w:hint="eastAsia" w:ascii="宋体" w:hAnsi="宋体" w:eastAsia="宋体" w:cs="宋体"/>
                <w:kern w:val="0"/>
                <w:sz w:val="20"/>
                <w:szCs w:val="20"/>
              </w:rPr>
            </w:pPr>
          </w:p>
        </w:tc>
        <w:tc>
          <w:tcPr>
            <w:tcW w:w="1440" w:type="pct"/>
            <w:tcBorders>
              <w:top w:val="nil"/>
              <w:left w:val="nil"/>
              <w:bottom w:val="single" w:color="auto" w:sz="4" w:space="0"/>
              <w:right w:val="single" w:color="auto" w:sz="4" w:space="0"/>
            </w:tcBorders>
            <w:shd w:val="clear" w:color="auto" w:fill="auto"/>
            <w:vAlign w:val="center"/>
          </w:tcPr>
          <w:p w14:paraId="6F83C9FF">
            <w:pPr>
              <w:widowControl/>
              <w:jc w:val="center"/>
              <w:rPr>
                <w:rFonts w:hint="eastAsia" w:ascii="宋体" w:hAnsi="宋体" w:eastAsia="宋体" w:cs="宋体"/>
                <w:kern w:val="0"/>
                <w:sz w:val="20"/>
                <w:szCs w:val="20"/>
              </w:rPr>
            </w:pPr>
          </w:p>
        </w:tc>
      </w:tr>
      <w:tr w14:paraId="012A99B2">
        <w:tblPrEx>
          <w:tblCellMar>
            <w:top w:w="0" w:type="dxa"/>
            <w:left w:w="108" w:type="dxa"/>
            <w:bottom w:w="0" w:type="dxa"/>
            <w:right w:w="108" w:type="dxa"/>
          </w:tblCellMar>
        </w:tblPrEx>
        <w:trPr>
          <w:trHeight w:val="503" w:hRule="atLeast"/>
        </w:trPr>
        <w:tc>
          <w:tcPr>
            <w:tcW w:w="723" w:type="pct"/>
            <w:vMerge w:val="continue"/>
            <w:tcBorders>
              <w:top w:val="nil"/>
              <w:left w:val="single" w:color="auto" w:sz="4" w:space="0"/>
              <w:bottom w:val="single" w:color="000000" w:sz="4" w:space="0"/>
              <w:right w:val="single" w:color="auto" w:sz="4" w:space="0"/>
            </w:tcBorders>
            <w:vAlign w:val="center"/>
          </w:tcPr>
          <w:p w14:paraId="637C28F6">
            <w:pPr>
              <w:widowControl/>
              <w:jc w:val="left"/>
              <w:rPr>
                <w:rFonts w:hint="eastAsia" w:ascii="宋体" w:hAnsi="宋体" w:eastAsia="宋体" w:cs="宋体"/>
                <w:kern w:val="0"/>
                <w:sz w:val="20"/>
                <w:szCs w:val="20"/>
              </w:rPr>
            </w:pPr>
          </w:p>
        </w:tc>
        <w:tc>
          <w:tcPr>
            <w:tcW w:w="1084" w:type="pct"/>
            <w:tcBorders>
              <w:top w:val="nil"/>
              <w:left w:val="nil"/>
              <w:bottom w:val="single" w:color="auto" w:sz="4" w:space="0"/>
              <w:right w:val="single" w:color="auto" w:sz="4" w:space="0"/>
            </w:tcBorders>
            <w:shd w:val="clear" w:color="auto" w:fill="auto"/>
            <w:vAlign w:val="center"/>
          </w:tcPr>
          <w:p w14:paraId="2D3C443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占全国销售总量(%)</w:t>
            </w:r>
          </w:p>
        </w:tc>
        <w:tc>
          <w:tcPr>
            <w:tcW w:w="1056" w:type="pct"/>
            <w:tcBorders>
              <w:top w:val="nil"/>
              <w:left w:val="nil"/>
              <w:bottom w:val="single" w:color="auto" w:sz="4" w:space="0"/>
              <w:right w:val="single" w:color="auto" w:sz="4" w:space="0"/>
            </w:tcBorders>
            <w:shd w:val="clear" w:color="auto" w:fill="auto"/>
            <w:vAlign w:val="center"/>
          </w:tcPr>
          <w:p w14:paraId="7C123D42">
            <w:pPr>
              <w:widowControl/>
              <w:jc w:val="center"/>
              <w:rPr>
                <w:rFonts w:hint="eastAsia" w:ascii="宋体" w:hAnsi="宋体" w:eastAsia="宋体" w:cs="宋体"/>
                <w:kern w:val="0"/>
                <w:sz w:val="20"/>
                <w:szCs w:val="20"/>
              </w:rPr>
            </w:pPr>
          </w:p>
        </w:tc>
        <w:tc>
          <w:tcPr>
            <w:tcW w:w="695" w:type="pct"/>
            <w:tcBorders>
              <w:top w:val="nil"/>
              <w:left w:val="nil"/>
              <w:bottom w:val="single" w:color="auto" w:sz="4" w:space="0"/>
              <w:right w:val="single" w:color="auto" w:sz="4" w:space="0"/>
            </w:tcBorders>
            <w:shd w:val="clear" w:color="auto" w:fill="auto"/>
            <w:vAlign w:val="center"/>
          </w:tcPr>
          <w:p w14:paraId="62C50529">
            <w:pPr>
              <w:widowControl/>
              <w:jc w:val="center"/>
              <w:rPr>
                <w:rFonts w:hint="eastAsia" w:ascii="宋体" w:hAnsi="宋体" w:eastAsia="宋体" w:cs="宋体"/>
                <w:kern w:val="0"/>
                <w:sz w:val="20"/>
                <w:szCs w:val="20"/>
              </w:rPr>
            </w:pPr>
          </w:p>
        </w:tc>
        <w:tc>
          <w:tcPr>
            <w:tcW w:w="1440" w:type="pct"/>
            <w:tcBorders>
              <w:top w:val="nil"/>
              <w:left w:val="nil"/>
              <w:bottom w:val="single" w:color="auto" w:sz="4" w:space="0"/>
              <w:right w:val="single" w:color="auto" w:sz="4" w:space="0"/>
            </w:tcBorders>
            <w:shd w:val="clear" w:color="auto" w:fill="auto"/>
            <w:vAlign w:val="center"/>
          </w:tcPr>
          <w:p w14:paraId="3B63DD39">
            <w:pPr>
              <w:widowControl/>
              <w:jc w:val="center"/>
              <w:rPr>
                <w:rFonts w:hint="eastAsia" w:ascii="宋体" w:hAnsi="宋体" w:eastAsia="宋体" w:cs="宋体"/>
                <w:kern w:val="0"/>
                <w:sz w:val="20"/>
                <w:szCs w:val="20"/>
              </w:rPr>
            </w:pPr>
          </w:p>
        </w:tc>
      </w:tr>
      <w:tr w14:paraId="3FDCC129">
        <w:tblPrEx>
          <w:tblCellMar>
            <w:top w:w="0" w:type="dxa"/>
            <w:left w:w="108" w:type="dxa"/>
            <w:bottom w:w="0" w:type="dxa"/>
            <w:right w:w="108" w:type="dxa"/>
          </w:tblCellMar>
        </w:tblPrEx>
        <w:trPr>
          <w:trHeight w:val="300" w:hRule="atLeast"/>
        </w:trPr>
        <w:tc>
          <w:tcPr>
            <w:tcW w:w="723" w:type="pct"/>
            <w:vMerge w:val="restart"/>
            <w:tcBorders>
              <w:top w:val="nil"/>
              <w:left w:val="single" w:color="auto" w:sz="4" w:space="0"/>
              <w:bottom w:val="single" w:color="000000" w:sz="4" w:space="0"/>
              <w:right w:val="single" w:color="auto" w:sz="4" w:space="0"/>
            </w:tcBorders>
            <w:shd w:val="clear" w:color="auto" w:fill="auto"/>
            <w:vAlign w:val="center"/>
          </w:tcPr>
          <w:p w14:paraId="5A56E7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药材营销</w:t>
            </w:r>
          </w:p>
        </w:tc>
        <w:tc>
          <w:tcPr>
            <w:tcW w:w="1084" w:type="pct"/>
            <w:tcBorders>
              <w:top w:val="nil"/>
              <w:left w:val="nil"/>
              <w:bottom w:val="single" w:color="auto" w:sz="4" w:space="0"/>
              <w:right w:val="single" w:color="auto" w:sz="4" w:space="0"/>
            </w:tcBorders>
            <w:shd w:val="clear" w:color="auto" w:fill="auto"/>
            <w:vAlign w:val="center"/>
          </w:tcPr>
          <w:p w14:paraId="53078EC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注册商标</w:t>
            </w:r>
          </w:p>
        </w:tc>
        <w:tc>
          <w:tcPr>
            <w:tcW w:w="1056" w:type="pct"/>
            <w:tcBorders>
              <w:top w:val="nil"/>
              <w:left w:val="nil"/>
              <w:bottom w:val="single" w:color="auto" w:sz="4" w:space="0"/>
              <w:right w:val="single" w:color="auto" w:sz="4" w:space="0"/>
            </w:tcBorders>
            <w:shd w:val="clear" w:color="auto" w:fill="auto"/>
            <w:vAlign w:val="center"/>
          </w:tcPr>
          <w:p w14:paraId="63FD0510">
            <w:pPr>
              <w:widowControl/>
              <w:jc w:val="center"/>
              <w:rPr>
                <w:rFonts w:hint="eastAsia" w:ascii="宋体" w:hAnsi="宋体" w:eastAsia="宋体" w:cs="宋体"/>
                <w:kern w:val="0"/>
                <w:sz w:val="20"/>
                <w:szCs w:val="20"/>
              </w:rPr>
            </w:pPr>
          </w:p>
        </w:tc>
        <w:tc>
          <w:tcPr>
            <w:tcW w:w="695" w:type="pct"/>
            <w:tcBorders>
              <w:top w:val="nil"/>
              <w:left w:val="nil"/>
              <w:bottom w:val="single" w:color="auto" w:sz="4" w:space="0"/>
              <w:right w:val="single" w:color="auto" w:sz="4" w:space="0"/>
            </w:tcBorders>
            <w:shd w:val="clear" w:color="auto" w:fill="auto"/>
            <w:vAlign w:val="center"/>
          </w:tcPr>
          <w:p w14:paraId="7CB82D6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注册时间</w:t>
            </w:r>
          </w:p>
        </w:tc>
        <w:tc>
          <w:tcPr>
            <w:tcW w:w="1440" w:type="pct"/>
            <w:tcBorders>
              <w:top w:val="nil"/>
              <w:left w:val="nil"/>
              <w:bottom w:val="single" w:color="auto" w:sz="4" w:space="0"/>
              <w:right w:val="single" w:color="auto" w:sz="4" w:space="0"/>
            </w:tcBorders>
            <w:shd w:val="clear" w:color="auto" w:fill="auto"/>
            <w:vAlign w:val="center"/>
          </w:tcPr>
          <w:p w14:paraId="40B376AE">
            <w:pPr>
              <w:widowControl/>
              <w:jc w:val="center"/>
              <w:rPr>
                <w:rFonts w:hint="eastAsia" w:ascii="宋体" w:hAnsi="宋体" w:eastAsia="宋体" w:cs="宋体"/>
                <w:kern w:val="0"/>
                <w:sz w:val="20"/>
                <w:szCs w:val="20"/>
              </w:rPr>
            </w:pPr>
          </w:p>
        </w:tc>
      </w:tr>
      <w:tr w14:paraId="306B5821">
        <w:tblPrEx>
          <w:tblCellMar>
            <w:top w:w="0" w:type="dxa"/>
            <w:left w:w="108" w:type="dxa"/>
            <w:bottom w:w="0" w:type="dxa"/>
            <w:right w:w="108" w:type="dxa"/>
          </w:tblCellMar>
        </w:tblPrEx>
        <w:trPr>
          <w:trHeight w:val="300" w:hRule="atLeast"/>
        </w:trPr>
        <w:tc>
          <w:tcPr>
            <w:tcW w:w="723" w:type="pct"/>
            <w:vMerge w:val="continue"/>
            <w:tcBorders>
              <w:top w:val="nil"/>
              <w:left w:val="single" w:color="auto" w:sz="4" w:space="0"/>
              <w:bottom w:val="single" w:color="000000" w:sz="4" w:space="0"/>
              <w:right w:val="single" w:color="auto" w:sz="4" w:space="0"/>
            </w:tcBorders>
            <w:vAlign w:val="center"/>
          </w:tcPr>
          <w:p w14:paraId="12EB1478">
            <w:pPr>
              <w:widowControl/>
              <w:jc w:val="left"/>
              <w:rPr>
                <w:rFonts w:hint="eastAsia" w:ascii="宋体" w:hAnsi="宋体" w:eastAsia="宋体" w:cs="宋体"/>
                <w:kern w:val="0"/>
                <w:sz w:val="20"/>
                <w:szCs w:val="20"/>
              </w:rPr>
            </w:pPr>
          </w:p>
        </w:tc>
        <w:tc>
          <w:tcPr>
            <w:tcW w:w="1084" w:type="pct"/>
            <w:tcBorders>
              <w:top w:val="nil"/>
              <w:left w:val="nil"/>
              <w:bottom w:val="single" w:color="auto" w:sz="4" w:space="0"/>
              <w:right w:val="single" w:color="auto" w:sz="4" w:space="0"/>
            </w:tcBorders>
            <w:shd w:val="clear" w:color="auto" w:fill="auto"/>
            <w:vAlign w:val="center"/>
          </w:tcPr>
          <w:p w14:paraId="5F7CF98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销售渠道</w:t>
            </w:r>
          </w:p>
        </w:tc>
        <w:tc>
          <w:tcPr>
            <w:tcW w:w="1056" w:type="pct"/>
            <w:tcBorders>
              <w:top w:val="nil"/>
              <w:left w:val="nil"/>
              <w:bottom w:val="single" w:color="auto" w:sz="4" w:space="0"/>
              <w:right w:val="single" w:color="auto" w:sz="4" w:space="0"/>
            </w:tcBorders>
            <w:shd w:val="clear" w:color="auto" w:fill="auto"/>
            <w:vAlign w:val="center"/>
          </w:tcPr>
          <w:p w14:paraId="587D00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出口     □ 内销</w:t>
            </w:r>
          </w:p>
        </w:tc>
        <w:tc>
          <w:tcPr>
            <w:tcW w:w="695" w:type="pct"/>
            <w:tcBorders>
              <w:top w:val="nil"/>
              <w:left w:val="nil"/>
              <w:bottom w:val="single" w:color="auto" w:sz="4" w:space="0"/>
              <w:right w:val="single" w:color="auto" w:sz="4" w:space="0"/>
            </w:tcBorders>
            <w:shd w:val="clear" w:color="auto" w:fill="auto"/>
            <w:vAlign w:val="center"/>
          </w:tcPr>
          <w:p w14:paraId="4E79429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外销国家或地区</w:t>
            </w:r>
          </w:p>
        </w:tc>
        <w:tc>
          <w:tcPr>
            <w:tcW w:w="1440" w:type="pct"/>
            <w:tcBorders>
              <w:top w:val="nil"/>
              <w:left w:val="nil"/>
              <w:bottom w:val="single" w:color="auto" w:sz="4" w:space="0"/>
              <w:right w:val="single" w:color="auto" w:sz="4" w:space="0"/>
            </w:tcBorders>
            <w:shd w:val="clear" w:color="auto" w:fill="auto"/>
            <w:vAlign w:val="center"/>
          </w:tcPr>
          <w:p w14:paraId="1CFCFC64">
            <w:pPr>
              <w:widowControl/>
              <w:jc w:val="center"/>
              <w:rPr>
                <w:rFonts w:hint="eastAsia" w:ascii="宋体" w:hAnsi="宋体" w:eastAsia="宋体" w:cs="宋体"/>
                <w:kern w:val="0"/>
                <w:sz w:val="20"/>
                <w:szCs w:val="20"/>
              </w:rPr>
            </w:pPr>
          </w:p>
        </w:tc>
      </w:tr>
      <w:tr w14:paraId="5A19CD87">
        <w:tblPrEx>
          <w:tblCellMar>
            <w:top w:w="0" w:type="dxa"/>
            <w:left w:w="108" w:type="dxa"/>
            <w:bottom w:w="0" w:type="dxa"/>
            <w:right w:w="108" w:type="dxa"/>
          </w:tblCellMar>
        </w:tblPrEx>
        <w:trPr>
          <w:trHeight w:val="300" w:hRule="atLeast"/>
        </w:trPr>
        <w:tc>
          <w:tcPr>
            <w:tcW w:w="723" w:type="pct"/>
            <w:vMerge w:val="continue"/>
            <w:tcBorders>
              <w:top w:val="nil"/>
              <w:left w:val="single" w:color="auto" w:sz="4" w:space="0"/>
              <w:bottom w:val="single" w:color="auto" w:sz="4" w:space="0"/>
              <w:right w:val="single" w:color="auto" w:sz="4" w:space="0"/>
            </w:tcBorders>
            <w:vAlign w:val="center"/>
          </w:tcPr>
          <w:p w14:paraId="2120AEA0">
            <w:pPr>
              <w:widowControl/>
              <w:jc w:val="left"/>
              <w:rPr>
                <w:rFonts w:hint="eastAsia" w:ascii="宋体" w:hAnsi="宋体" w:eastAsia="宋体" w:cs="宋体"/>
                <w:kern w:val="0"/>
                <w:sz w:val="20"/>
                <w:szCs w:val="20"/>
              </w:rPr>
            </w:pPr>
          </w:p>
        </w:tc>
        <w:tc>
          <w:tcPr>
            <w:tcW w:w="1084" w:type="pct"/>
            <w:tcBorders>
              <w:top w:val="single" w:color="auto" w:sz="4" w:space="0"/>
              <w:left w:val="nil"/>
              <w:bottom w:val="single" w:color="auto" w:sz="4" w:space="0"/>
              <w:right w:val="single" w:color="auto" w:sz="4" w:space="0"/>
            </w:tcBorders>
            <w:shd w:val="clear" w:color="auto" w:fill="auto"/>
            <w:vAlign w:val="center"/>
          </w:tcPr>
          <w:p w14:paraId="7DD7F24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自建市场名称</w:t>
            </w:r>
          </w:p>
        </w:tc>
        <w:tc>
          <w:tcPr>
            <w:tcW w:w="1056" w:type="pct"/>
            <w:tcBorders>
              <w:top w:val="single" w:color="auto" w:sz="4" w:space="0"/>
              <w:left w:val="nil"/>
              <w:bottom w:val="single" w:color="auto" w:sz="4" w:space="0"/>
              <w:right w:val="single" w:color="auto" w:sz="4" w:space="0"/>
            </w:tcBorders>
            <w:shd w:val="clear" w:color="auto" w:fill="auto"/>
            <w:vAlign w:val="center"/>
          </w:tcPr>
          <w:p w14:paraId="6076C345">
            <w:pPr>
              <w:widowControl/>
              <w:jc w:val="center"/>
              <w:rPr>
                <w:rFonts w:hint="eastAsia" w:ascii="宋体" w:hAnsi="宋体" w:eastAsia="宋体" w:cs="宋体"/>
                <w:kern w:val="0"/>
                <w:sz w:val="20"/>
                <w:szCs w:val="20"/>
              </w:rPr>
            </w:pPr>
          </w:p>
        </w:tc>
        <w:tc>
          <w:tcPr>
            <w:tcW w:w="695" w:type="pct"/>
            <w:tcBorders>
              <w:top w:val="single" w:color="auto" w:sz="4" w:space="0"/>
              <w:left w:val="nil"/>
              <w:bottom w:val="single" w:color="auto" w:sz="4" w:space="0"/>
              <w:right w:val="single" w:color="auto" w:sz="4" w:space="0"/>
            </w:tcBorders>
            <w:shd w:val="clear" w:color="auto" w:fill="auto"/>
            <w:vAlign w:val="center"/>
          </w:tcPr>
          <w:p w14:paraId="472E05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内销企业名称</w:t>
            </w:r>
          </w:p>
        </w:tc>
        <w:tc>
          <w:tcPr>
            <w:tcW w:w="1440" w:type="pct"/>
            <w:tcBorders>
              <w:top w:val="single" w:color="auto" w:sz="4" w:space="0"/>
              <w:left w:val="nil"/>
              <w:bottom w:val="single" w:color="auto" w:sz="4" w:space="0"/>
              <w:right w:val="single" w:color="auto" w:sz="4" w:space="0"/>
            </w:tcBorders>
            <w:shd w:val="clear" w:color="auto" w:fill="auto"/>
            <w:vAlign w:val="center"/>
          </w:tcPr>
          <w:p w14:paraId="4B962517">
            <w:pPr>
              <w:widowControl/>
              <w:jc w:val="center"/>
              <w:rPr>
                <w:rFonts w:hint="eastAsia" w:ascii="宋体" w:hAnsi="宋体" w:eastAsia="宋体" w:cs="宋体"/>
                <w:kern w:val="0"/>
                <w:sz w:val="20"/>
                <w:szCs w:val="20"/>
              </w:rPr>
            </w:pPr>
          </w:p>
        </w:tc>
      </w:tr>
      <w:tr w14:paraId="1EFC2F4C">
        <w:tblPrEx>
          <w:tblCellMar>
            <w:top w:w="0" w:type="dxa"/>
            <w:left w:w="108" w:type="dxa"/>
            <w:bottom w:w="0" w:type="dxa"/>
            <w:right w:w="108" w:type="dxa"/>
          </w:tblCellMar>
        </w:tblPrEx>
        <w:trPr>
          <w:trHeight w:val="908"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AEE9CA5">
            <w:pPr>
              <w:widowControl/>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备注说明：</w:t>
            </w:r>
          </w:p>
        </w:tc>
      </w:tr>
    </w:tbl>
    <w:p w14:paraId="4BAF49C8">
      <w:pPr>
        <w:rPr>
          <w:rFonts w:hint="eastAsia" w:ascii="宋体" w:hAnsi="宋体" w:eastAsia="宋体"/>
          <w:b/>
          <w:sz w:val="30"/>
          <w:szCs w:val="30"/>
        </w:rPr>
        <w:sectPr>
          <w:pgSz w:w="11906" w:h="16838"/>
          <w:pgMar w:top="1440" w:right="1800" w:bottom="1440" w:left="1800" w:header="851" w:footer="992" w:gutter="0"/>
          <w:cols w:space="425" w:num="1"/>
          <w:docGrid w:type="lines" w:linePitch="312" w:charSpace="0"/>
        </w:sectPr>
      </w:pPr>
    </w:p>
    <w:p w14:paraId="1EAE48F6">
      <w:pPr>
        <w:widowControl/>
        <w:spacing w:after="312" w:afterLines="100"/>
        <w:rPr>
          <w:rFonts w:hint="eastAsia" w:ascii="宋体" w:hAnsi="宋体" w:eastAsia="宋体" w:cs="宋体"/>
          <w:b/>
          <w:bCs/>
          <w:kern w:val="0"/>
          <w:sz w:val="30"/>
          <w:szCs w:val="30"/>
        </w:rPr>
      </w:pPr>
      <w:r>
        <w:rPr>
          <w:rFonts w:hint="eastAsia" w:ascii="宋体" w:hAnsi="宋体" w:eastAsia="宋体" w:cs="宋体"/>
          <w:b/>
          <w:bCs/>
          <w:kern w:val="0"/>
          <w:sz w:val="30"/>
          <w:szCs w:val="30"/>
        </w:rPr>
        <w:t>二、道地药材品牌评价填报表</w:t>
      </w:r>
      <w:r>
        <w:rPr>
          <w:rFonts w:hint="eastAsia" w:ascii="宋体" w:hAnsi="宋体" w:eastAsia="宋体" w:cs="宋体"/>
          <w:b/>
          <w:bCs/>
          <w:kern w:val="0"/>
          <w:sz w:val="24"/>
          <w:szCs w:val="24"/>
        </w:rPr>
        <w:t>（</w:t>
      </w:r>
      <w:r>
        <w:rPr>
          <w:rFonts w:hint="eastAsia" w:ascii="宋体" w:hAnsi="宋体" w:eastAsia="宋体" w:cs="宋体"/>
          <w:b/>
          <w:bCs/>
          <w:kern w:val="0"/>
          <w:sz w:val="24"/>
          <w:szCs w:val="24"/>
          <w:highlight w:val="yellow"/>
        </w:rPr>
        <w:t>仅申报道地药材品牌的企业填报此表</w:t>
      </w:r>
      <w:r>
        <w:rPr>
          <w:rFonts w:hint="eastAsia" w:ascii="宋体" w:hAnsi="宋体" w:eastAsia="宋体" w:cs="宋体"/>
          <w:b/>
          <w:bCs/>
          <w:kern w:val="0"/>
          <w:sz w:val="24"/>
          <w:szCs w:val="24"/>
        </w:rPr>
        <w:t>）</w:t>
      </w:r>
    </w:p>
    <w:tbl>
      <w:tblPr>
        <w:tblStyle w:val="7"/>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168"/>
        <w:gridCol w:w="1166"/>
        <w:gridCol w:w="3055"/>
        <w:gridCol w:w="3877"/>
      </w:tblGrid>
      <w:tr w14:paraId="3532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tcPr>
          <w:p w14:paraId="1F31CDE6">
            <w:pPr>
              <w:rPr>
                <w:rFonts w:ascii="Times New Roman" w:hAnsi="Times New Roman" w:eastAsia="宋体" w:cs="Times New Roman"/>
                <w:b/>
                <w:szCs w:val="21"/>
              </w:rPr>
            </w:pPr>
            <w:r>
              <w:rPr>
                <w:rFonts w:ascii="Times New Roman" w:hAnsi="Times New Roman" w:eastAsia="宋体" w:cs="Times New Roman"/>
                <w:b/>
                <w:szCs w:val="21"/>
              </w:rPr>
              <w:t>一级指标</w:t>
            </w:r>
          </w:p>
        </w:tc>
        <w:tc>
          <w:tcPr>
            <w:tcW w:w="560" w:type="pct"/>
          </w:tcPr>
          <w:p w14:paraId="54B4C3CD">
            <w:pPr>
              <w:rPr>
                <w:rFonts w:ascii="Times New Roman" w:hAnsi="Times New Roman" w:eastAsia="宋体" w:cs="Times New Roman"/>
                <w:b/>
                <w:szCs w:val="21"/>
              </w:rPr>
            </w:pPr>
            <w:r>
              <w:rPr>
                <w:rFonts w:ascii="Times New Roman" w:hAnsi="Times New Roman" w:eastAsia="宋体" w:cs="Times New Roman"/>
                <w:b/>
                <w:szCs w:val="21"/>
              </w:rPr>
              <w:t>二级指标</w:t>
            </w:r>
          </w:p>
        </w:tc>
        <w:tc>
          <w:tcPr>
            <w:tcW w:w="559" w:type="pct"/>
          </w:tcPr>
          <w:p w14:paraId="35C861BF">
            <w:pPr>
              <w:rPr>
                <w:rFonts w:ascii="Times New Roman" w:hAnsi="Times New Roman" w:eastAsia="宋体" w:cs="Times New Roman"/>
                <w:b/>
                <w:szCs w:val="21"/>
              </w:rPr>
            </w:pPr>
            <w:r>
              <w:rPr>
                <w:rFonts w:ascii="Times New Roman" w:hAnsi="Times New Roman" w:eastAsia="宋体" w:cs="Times New Roman"/>
                <w:b/>
                <w:szCs w:val="21"/>
              </w:rPr>
              <w:t>三级指标</w:t>
            </w:r>
          </w:p>
        </w:tc>
        <w:tc>
          <w:tcPr>
            <w:tcW w:w="1465" w:type="pct"/>
          </w:tcPr>
          <w:p w14:paraId="635AA0CB">
            <w:pPr>
              <w:rPr>
                <w:rFonts w:ascii="Times New Roman" w:hAnsi="Times New Roman" w:eastAsia="宋体" w:cs="Times New Roman"/>
                <w:b/>
                <w:szCs w:val="21"/>
              </w:rPr>
            </w:pPr>
            <w:r>
              <w:rPr>
                <w:rFonts w:ascii="Times New Roman" w:hAnsi="Times New Roman" w:eastAsia="宋体" w:cs="Times New Roman"/>
                <w:b/>
                <w:szCs w:val="21"/>
              </w:rPr>
              <w:t>指标说明</w:t>
            </w:r>
          </w:p>
        </w:tc>
        <w:tc>
          <w:tcPr>
            <w:tcW w:w="1859" w:type="pct"/>
          </w:tcPr>
          <w:p w14:paraId="26D785BB">
            <w:pPr>
              <w:rPr>
                <w:rFonts w:ascii="Times New Roman" w:hAnsi="Times New Roman" w:eastAsia="宋体" w:cs="Times New Roman"/>
                <w:b/>
                <w:szCs w:val="21"/>
              </w:rPr>
            </w:pPr>
            <w:r>
              <w:rPr>
                <w:rFonts w:ascii="Times New Roman" w:hAnsi="Times New Roman" w:eastAsia="宋体" w:cs="Times New Roman"/>
                <w:b/>
                <w:szCs w:val="21"/>
              </w:rPr>
              <w:t>企业填报</w:t>
            </w:r>
            <w:r>
              <w:rPr>
                <w:rFonts w:hint="eastAsia" w:ascii="Times New Roman" w:hAnsi="Times New Roman" w:eastAsia="宋体" w:cs="Times New Roman"/>
                <w:b/>
                <w:szCs w:val="21"/>
              </w:rPr>
              <w:t>（各项内容</w:t>
            </w:r>
            <w:r>
              <w:rPr>
                <w:rFonts w:hint="eastAsia" w:ascii="Times New Roman" w:hAnsi="Times New Roman" w:eastAsia="宋体" w:cs="Times New Roman"/>
                <w:b/>
                <w:color w:val="FF0000"/>
                <w:szCs w:val="21"/>
              </w:rPr>
              <w:t>500</w:t>
            </w:r>
            <w:r>
              <w:rPr>
                <w:rFonts w:hint="eastAsia" w:ascii="Times New Roman" w:hAnsi="Times New Roman" w:eastAsia="宋体" w:cs="Times New Roman"/>
                <w:b/>
                <w:szCs w:val="21"/>
              </w:rPr>
              <w:t>字以内，如需提供相关证明材料，可依次附于表后）</w:t>
            </w:r>
          </w:p>
        </w:tc>
      </w:tr>
      <w:tr w14:paraId="6811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57" w:type="pct"/>
            <w:vMerge w:val="restart"/>
          </w:tcPr>
          <w:p w14:paraId="5FDC80BD">
            <w:pPr>
              <w:rPr>
                <w:rFonts w:ascii="Times New Roman" w:hAnsi="Times New Roman" w:eastAsia="宋体" w:cs="Times New Roman"/>
                <w:szCs w:val="21"/>
              </w:rPr>
            </w:pPr>
            <w:r>
              <w:rPr>
                <w:rFonts w:ascii="Times New Roman" w:hAnsi="Times New Roman" w:eastAsia="宋体" w:cs="Times New Roman"/>
                <w:szCs w:val="21"/>
              </w:rPr>
              <w:t>质量</w:t>
            </w:r>
          </w:p>
          <w:p w14:paraId="2943CE85">
            <w:pPr>
              <w:rPr>
                <w:rFonts w:ascii="Times New Roman" w:hAnsi="Times New Roman" w:eastAsia="宋体" w:cs="Times New Roman"/>
                <w:szCs w:val="21"/>
              </w:rPr>
            </w:pPr>
          </w:p>
        </w:tc>
        <w:tc>
          <w:tcPr>
            <w:tcW w:w="560" w:type="pct"/>
          </w:tcPr>
          <w:p w14:paraId="29568176">
            <w:pPr>
              <w:rPr>
                <w:rFonts w:ascii="Times New Roman" w:hAnsi="Times New Roman" w:eastAsia="宋体" w:cs="Times New Roman"/>
                <w:szCs w:val="21"/>
              </w:rPr>
            </w:pPr>
            <w:r>
              <w:rPr>
                <w:rFonts w:ascii="Times New Roman" w:hAnsi="Times New Roman" w:eastAsia="宋体" w:cs="Times New Roman"/>
                <w:szCs w:val="21"/>
              </w:rPr>
              <w:t>药材质量</w:t>
            </w:r>
          </w:p>
        </w:tc>
        <w:tc>
          <w:tcPr>
            <w:tcW w:w="559" w:type="pct"/>
          </w:tcPr>
          <w:p w14:paraId="76B147BB">
            <w:pPr>
              <w:rPr>
                <w:rFonts w:ascii="Times New Roman" w:hAnsi="Times New Roman" w:eastAsia="宋体" w:cs="Times New Roman"/>
                <w:szCs w:val="21"/>
              </w:rPr>
            </w:pPr>
          </w:p>
        </w:tc>
        <w:tc>
          <w:tcPr>
            <w:tcW w:w="1465" w:type="pct"/>
          </w:tcPr>
          <w:p w14:paraId="0A19D629">
            <w:pPr>
              <w:rPr>
                <w:rFonts w:ascii="Times New Roman" w:hAnsi="Times New Roman" w:eastAsia="宋体" w:cs="Times New Roman"/>
                <w:szCs w:val="21"/>
              </w:rPr>
            </w:pPr>
            <w:r>
              <w:rPr>
                <w:rFonts w:ascii="Times New Roman" w:hAnsi="Times New Roman" w:eastAsia="宋体" w:cs="Times New Roman"/>
                <w:szCs w:val="21"/>
              </w:rPr>
              <w:t>受评中药材</w:t>
            </w:r>
            <w:r>
              <w:rPr>
                <w:rFonts w:hint="eastAsia" w:ascii="Times New Roman" w:hAnsi="Times New Roman" w:eastAsia="宋体" w:cs="Times New Roman"/>
                <w:szCs w:val="21"/>
              </w:rPr>
              <w:t>所依据</w:t>
            </w:r>
            <w:r>
              <w:rPr>
                <w:rFonts w:ascii="Times New Roman" w:hAnsi="Times New Roman" w:eastAsia="宋体" w:cs="Times New Roman"/>
                <w:szCs w:val="21"/>
              </w:rPr>
              <w:t>的质量标准及质量标准水平情况。</w:t>
            </w:r>
          </w:p>
        </w:tc>
        <w:tc>
          <w:tcPr>
            <w:tcW w:w="1859" w:type="pct"/>
          </w:tcPr>
          <w:p w14:paraId="1C3994E0">
            <w:pPr>
              <w:rPr>
                <w:rFonts w:ascii="Times New Roman" w:hAnsi="Times New Roman" w:eastAsia="宋体" w:cs="Times New Roman"/>
                <w:szCs w:val="21"/>
              </w:rPr>
            </w:pPr>
          </w:p>
        </w:tc>
      </w:tr>
      <w:tr w14:paraId="7CC9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Merge w:val="continue"/>
          </w:tcPr>
          <w:p w14:paraId="71707AA6">
            <w:pPr>
              <w:rPr>
                <w:rFonts w:ascii="Times New Roman" w:hAnsi="Times New Roman" w:eastAsia="宋体" w:cs="Times New Roman"/>
                <w:szCs w:val="21"/>
              </w:rPr>
            </w:pPr>
          </w:p>
        </w:tc>
        <w:tc>
          <w:tcPr>
            <w:tcW w:w="560" w:type="pct"/>
          </w:tcPr>
          <w:p w14:paraId="031E1F68">
            <w:pPr>
              <w:rPr>
                <w:rFonts w:ascii="Times New Roman" w:hAnsi="Times New Roman" w:eastAsia="宋体" w:cs="Times New Roman"/>
                <w:szCs w:val="21"/>
              </w:rPr>
            </w:pPr>
            <w:r>
              <w:rPr>
                <w:rFonts w:hint="eastAsia" w:ascii="Times New Roman" w:hAnsi="Times New Roman" w:eastAsia="宋体" w:cs="Times New Roman"/>
                <w:szCs w:val="21"/>
              </w:rPr>
              <w:t>道地</w:t>
            </w:r>
            <w:r>
              <w:rPr>
                <w:rFonts w:ascii="Times New Roman" w:hAnsi="Times New Roman" w:eastAsia="宋体" w:cs="Times New Roman"/>
                <w:szCs w:val="21"/>
              </w:rPr>
              <w:t>产区</w:t>
            </w:r>
          </w:p>
        </w:tc>
        <w:tc>
          <w:tcPr>
            <w:tcW w:w="559" w:type="pct"/>
          </w:tcPr>
          <w:p w14:paraId="35A777E1">
            <w:pPr>
              <w:rPr>
                <w:rFonts w:ascii="Times New Roman" w:hAnsi="Times New Roman" w:eastAsia="宋体" w:cs="Times New Roman"/>
                <w:szCs w:val="21"/>
              </w:rPr>
            </w:pPr>
          </w:p>
        </w:tc>
        <w:tc>
          <w:tcPr>
            <w:tcW w:w="1465" w:type="pct"/>
          </w:tcPr>
          <w:p w14:paraId="74AEB4D3">
            <w:pPr>
              <w:rPr>
                <w:rFonts w:ascii="Times New Roman" w:hAnsi="Times New Roman" w:eastAsia="宋体" w:cs="Times New Roman"/>
                <w:szCs w:val="21"/>
              </w:rPr>
            </w:pPr>
            <w:r>
              <w:rPr>
                <w:rFonts w:hint="eastAsia" w:ascii="Times New Roman" w:hAnsi="Times New Roman" w:eastAsia="宋体" w:cs="Times New Roman"/>
                <w:szCs w:val="21"/>
              </w:rPr>
              <w:t>受评中药材道地产区域性质，以及种植或养殖历史、品质考证情况。</w:t>
            </w:r>
          </w:p>
        </w:tc>
        <w:tc>
          <w:tcPr>
            <w:tcW w:w="1859" w:type="pct"/>
          </w:tcPr>
          <w:p w14:paraId="6D5BFB6F">
            <w:pPr>
              <w:rPr>
                <w:rFonts w:ascii="Times New Roman" w:hAnsi="Times New Roman" w:eastAsia="宋体" w:cs="Times New Roman"/>
                <w:szCs w:val="21"/>
              </w:rPr>
            </w:pPr>
          </w:p>
        </w:tc>
      </w:tr>
      <w:tr w14:paraId="7FD5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57" w:type="pct"/>
            <w:vMerge w:val="continue"/>
          </w:tcPr>
          <w:p w14:paraId="645886B8">
            <w:pPr>
              <w:rPr>
                <w:rFonts w:ascii="Times New Roman" w:hAnsi="Times New Roman" w:eastAsia="宋体" w:cs="Times New Roman"/>
                <w:szCs w:val="21"/>
              </w:rPr>
            </w:pPr>
          </w:p>
        </w:tc>
        <w:tc>
          <w:tcPr>
            <w:tcW w:w="560" w:type="pct"/>
            <w:vMerge w:val="restart"/>
          </w:tcPr>
          <w:p w14:paraId="33353DC0">
            <w:pPr>
              <w:rPr>
                <w:rFonts w:ascii="Times New Roman" w:hAnsi="Times New Roman" w:eastAsia="宋体" w:cs="Times New Roman"/>
                <w:szCs w:val="21"/>
              </w:rPr>
            </w:pPr>
            <w:r>
              <w:rPr>
                <w:rFonts w:ascii="Times New Roman" w:hAnsi="Times New Roman" w:eastAsia="宋体" w:cs="Times New Roman"/>
                <w:szCs w:val="21"/>
              </w:rPr>
              <w:t>生产管理</w:t>
            </w:r>
          </w:p>
        </w:tc>
        <w:tc>
          <w:tcPr>
            <w:tcW w:w="559" w:type="pct"/>
          </w:tcPr>
          <w:p w14:paraId="1C8EC0B9">
            <w:pPr>
              <w:rPr>
                <w:rFonts w:ascii="Times New Roman" w:hAnsi="Times New Roman" w:eastAsia="宋体" w:cs="Times New Roman"/>
                <w:szCs w:val="21"/>
              </w:rPr>
            </w:pPr>
            <w:r>
              <w:rPr>
                <w:rFonts w:ascii="Times New Roman" w:hAnsi="Times New Roman" w:eastAsia="宋体" w:cs="Times New Roman"/>
                <w:szCs w:val="21"/>
              </w:rPr>
              <w:t>种植</w:t>
            </w:r>
            <w:r>
              <w:rPr>
                <w:rFonts w:hint="eastAsia" w:ascii="Times New Roman" w:hAnsi="Times New Roman" w:eastAsia="宋体" w:cs="Times New Roman"/>
                <w:szCs w:val="21"/>
              </w:rPr>
              <w:t>（养殖）</w:t>
            </w:r>
            <w:r>
              <w:rPr>
                <w:rFonts w:ascii="Times New Roman" w:hAnsi="Times New Roman" w:eastAsia="宋体" w:cs="Times New Roman"/>
                <w:szCs w:val="21"/>
              </w:rPr>
              <w:t>模式</w:t>
            </w:r>
            <w:r>
              <w:rPr>
                <w:rFonts w:hint="eastAsia" w:ascii="Times New Roman" w:hAnsi="Times New Roman" w:eastAsia="宋体" w:cs="Times New Roman"/>
                <w:szCs w:val="21"/>
              </w:rPr>
              <w:t>*</w:t>
            </w:r>
          </w:p>
        </w:tc>
        <w:tc>
          <w:tcPr>
            <w:tcW w:w="1465" w:type="pct"/>
          </w:tcPr>
          <w:p w14:paraId="2B84481C">
            <w:pPr>
              <w:rPr>
                <w:rFonts w:ascii="Times New Roman" w:hAnsi="Times New Roman" w:eastAsia="宋体" w:cs="Times New Roman"/>
                <w:szCs w:val="21"/>
              </w:rPr>
            </w:pPr>
            <w:r>
              <w:rPr>
                <w:rFonts w:hint="eastAsia" w:ascii="Times New Roman" w:hAnsi="Times New Roman" w:eastAsia="宋体" w:cs="Times New Roman"/>
                <w:b/>
                <w:bCs/>
                <w:szCs w:val="21"/>
              </w:rPr>
              <w:t>加分项</w:t>
            </w:r>
            <w:r>
              <w:rPr>
                <w:rFonts w:hint="eastAsia" w:ascii="Times New Roman" w:hAnsi="Times New Roman" w:eastAsia="宋体" w:cs="Times New Roman"/>
                <w:szCs w:val="21"/>
              </w:rPr>
              <w:t>，受评中药材采用野生抚育、荒坡地种植（养殖）、林下种植（养殖）、立体种植（养殖）等生态种植（养殖）模式。（附相应图片）</w:t>
            </w:r>
          </w:p>
        </w:tc>
        <w:tc>
          <w:tcPr>
            <w:tcW w:w="1859" w:type="pct"/>
          </w:tcPr>
          <w:p w14:paraId="0CCF17EB">
            <w:pPr>
              <w:rPr>
                <w:rFonts w:ascii="Times New Roman" w:hAnsi="Times New Roman" w:eastAsia="宋体" w:cs="Times New Roman"/>
                <w:szCs w:val="21"/>
              </w:rPr>
            </w:pPr>
          </w:p>
        </w:tc>
      </w:tr>
      <w:tr w14:paraId="6DC7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57" w:type="pct"/>
            <w:vMerge w:val="continue"/>
          </w:tcPr>
          <w:p w14:paraId="32027D3B">
            <w:pPr>
              <w:rPr>
                <w:rFonts w:ascii="Times New Roman" w:hAnsi="Times New Roman" w:eastAsia="宋体" w:cs="Times New Roman"/>
                <w:szCs w:val="21"/>
              </w:rPr>
            </w:pPr>
          </w:p>
        </w:tc>
        <w:tc>
          <w:tcPr>
            <w:tcW w:w="560" w:type="pct"/>
            <w:vMerge w:val="continue"/>
          </w:tcPr>
          <w:p w14:paraId="248B1BC6">
            <w:pPr>
              <w:rPr>
                <w:rFonts w:ascii="Times New Roman" w:hAnsi="Times New Roman" w:eastAsia="宋体" w:cs="Times New Roman"/>
                <w:szCs w:val="21"/>
              </w:rPr>
            </w:pPr>
          </w:p>
        </w:tc>
        <w:tc>
          <w:tcPr>
            <w:tcW w:w="559" w:type="pct"/>
          </w:tcPr>
          <w:p w14:paraId="07B53E85">
            <w:pPr>
              <w:rPr>
                <w:rFonts w:ascii="Times New Roman" w:hAnsi="Times New Roman" w:eastAsia="宋体" w:cs="Times New Roman"/>
                <w:szCs w:val="21"/>
              </w:rPr>
            </w:pPr>
            <w:r>
              <w:rPr>
                <w:rFonts w:ascii="Times New Roman" w:hAnsi="Times New Roman" w:eastAsia="宋体" w:cs="Times New Roman"/>
                <w:szCs w:val="21"/>
              </w:rPr>
              <w:t>种植</w:t>
            </w:r>
            <w:r>
              <w:rPr>
                <w:rFonts w:hint="eastAsia" w:ascii="Times New Roman" w:hAnsi="Times New Roman" w:eastAsia="宋体" w:cs="Times New Roman"/>
                <w:szCs w:val="21"/>
              </w:rPr>
              <w:t>（养殖）</w:t>
            </w:r>
            <w:r>
              <w:rPr>
                <w:rFonts w:ascii="Times New Roman" w:hAnsi="Times New Roman" w:eastAsia="宋体" w:cs="Times New Roman"/>
                <w:szCs w:val="21"/>
              </w:rPr>
              <w:t>规模</w:t>
            </w:r>
          </w:p>
        </w:tc>
        <w:tc>
          <w:tcPr>
            <w:tcW w:w="1465" w:type="pct"/>
          </w:tcPr>
          <w:p w14:paraId="4F2C21A6">
            <w:pPr>
              <w:rPr>
                <w:rFonts w:ascii="Times New Roman" w:hAnsi="Times New Roman" w:eastAsia="宋体" w:cs="Times New Roman"/>
                <w:szCs w:val="21"/>
              </w:rPr>
            </w:pPr>
            <w:r>
              <w:rPr>
                <w:rFonts w:hint="eastAsia" w:ascii="Times New Roman" w:hAnsi="Times New Roman" w:eastAsia="宋体" w:cs="Times New Roman"/>
                <w:szCs w:val="21"/>
              </w:rPr>
              <w:t>中药材种植（养殖）面积是否形成一定规模，可保证企业产品稳定供应，请予以说明</w:t>
            </w:r>
            <w:r>
              <w:rPr>
                <w:rFonts w:ascii="Times New Roman" w:hAnsi="Times New Roman" w:eastAsia="宋体" w:cs="Times New Roman"/>
                <w:szCs w:val="21"/>
              </w:rPr>
              <w:t>。</w:t>
            </w:r>
          </w:p>
        </w:tc>
        <w:tc>
          <w:tcPr>
            <w:tcW w:w="1859" w:type="pct"/>
          </w:tcPr>
          <w:p w14:paraId="6B13B305">
            <w:pPr>
              <w:rPr>
                <w:rFonts w:ascii="Times New Roman" w:hAnsi="Times New Roman" w:eastAsia="宋体" w:cs="Times New Roman"/>
                <w:szCs w:val="21"/>
              </w:rPr>
            </w:pPr>
          </w:p>
        </w:tc>
      </w:tr>
      <w:tr w14:paraId="663E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57" w:type="pct"/>
            <w:vMerge w:val="continue"/>
          </w:tcPr>
          <w:p w14:paraId="22FFEA04">
            <w:pPr>
              <w:rPr>
                <w:rFonts w:ascii="Times New Roman" w:hAnsi="Times New Roman" w:eastAsia="宋体" w:cs="Times New Roman"/>
                <w:szCs w:val="21"/>
              </w:rPr>
            </w:pPr>
          </w:p>
        </w:tc>
        <w:tc>
          <w:tcPr>
            <w:tcW w:w="560" w:type="pct"/>
            <w:vMerge w:val="continue"/>
          </w:tcPr>
          <w:p w14:paraId="4EC15C1E">
            <w:pPr>
              <w:rPr>
                <w:rFonts w:ascii="Times New Roman" w:hAnsi="Times New Roman" w:eastAsia="宋体" w:cs="Times New Roman"/>
                <w:szCs w:val="21"/>
              </w:rPr>
            </w:pPr>
          </w:p>
        </w:tc>
        <w:tc>
          <w:tcPr>
            <w:tcW w:w="559" w:type="pct"/>
          </w:tcPr>
          <w:p w14:paraId="6AF7BB5E">
            <w:pPr>
              <w:rPr>
                <w:rFonts w:ascii="Times New Roman" w:hAnsi="Times New Roman" w:eastAsia="宋体" w:cs="Times New Roman"/>
                <w:szCs w:val="21"/>
              </w:rPr>
            </w:pPr>
            <w:r>
              <w:rPr>
                <w:rFonts w:ascii="Times New Roman" w:hAnsi="Times New Roman" w:eastAsia="宋体" w:cs="Times New Roman"/>
                <w:szCs w:val="21"/>
              </w:rPr>
              <w:t>种子种苗</w:t>
            </w:r>
          </w:p>
        </w:tc>
        <w:tc>
          <w:tcPr>
            <w:tcW w:w="1465" w:type="pct"/>
          </w:tcPr>
          <w:p w14:paraId="3CDC0880">
            <w:pPr>
              <w:rPr>
                <w:rFonts w:ascii="Times New Roman" w:hAnsi="Times New Roman" w:eastAsia="宋体" w:cs="Times New Roman"/>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种子种苗来源情况，如为自己繁育，是否根据具体品种情况制定中药材种子种苗的生产管理制度和操作规程并严格执行。</w:t>
            </w:r>
          </w:p>
        </w:tc>
        <w:tc>
          <w:tcPr>
            <w:tcW w:w="1859" w:type="pct"/>
          </w:tcPr>
          <w:p w14:paraId="603EDA02">
            <w:pPr>
              <w:rPr>
                <w:rFonts w:ascii="Times New Roman" w:hAnsi="Times New Roman" w:eastAsia="宋体" w:cs="Times New Roman"/>
                <w:szCs w:val="21"/>
              </w:rPr>
            </w:pPr>
          </w:p>
        </w:tc>
      </w:tr>
      <w:tr w14:paraId="6585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7" w:type="pct"/>
            <w:vMerge w:val="continue"/>
          </w:tcPr>
          <w:p w14:paraId="04A138C5">
            <w:pPr>
              <w:rPr>
                <w:rFonts w:ascii="Times New Roman" w:hAnsi="Times New Roman" w:eastAsia="宋体" w:cs="Times New Roman"/>
                <w:szCs w:val="21"/>
              </w:rPr>
            </w:pPr>
          </w:p>
        </w:tc>
        <w:tc>
          <w:tcPr>
            <w:tcW w:w="560" w:type="pct"/>
            <w:vMerge w:val="continue"/>
          </w:tcPr>
          <w:p w14:paraId="380B88E0">
            <w:pPr>
              <w:rPr>
                <w:rFonts w:ascii="Times New Roman" w:hAnsi="Times New Roman" w:eastAsia="宋体" w:cs="Times New Roman"/>
                <w:szCs w:val="21"/>
              </w:rPr>
            </w:pPr>
          </w:p>
        </w:tc>
        <w:tc>
          <w:tcPr>
            <w:tcW w:w="559" w:type="pct"/>
          </w:tcPr>
          <w:p w14:paraId="2D8ED2C4">
            <w:pPr>
              <w:rPr>
                <w:rFonts w:ascii="Times New Roman" w:hAnsi="Times New Roman" w:eastAsia="宋体" w:cs="Times New Roman"/>
                <w:szCs w:val="21"/>
              </w:rPr>
            </w:pPr>
            <w:r>
              <w:rPr>
                <w:rFonts w:ascii="Times New Roman" w:hAnsi="Times New Roman" w:eastAsia="宋体" w:cs="Times New Roman"/>
                <w:szCs w:val="21"/>
              </w:rPr>
              <w:t>种植</w:t>
            </w:r>
            <w:r>
              <w:rPr>
                <w:rFonts w:hint="eastAsia" w:ascii="Times New Roman" w:hAnsi="Times New Roman" w:eastAsia="宋体" w:cs="Times New Roman"/>
                <w:szCs w:val="21"/>
              </w:rPr>
              <w:t>（养殖）</w:t>
            </w:r>
            <w:r>
              <w:rPr>
                <w:rFonts w:ascii="Times New Roman" w:hAnsi="Times New Roman" w:eastAsia="宋体" w:cs="Times New Roman"/>
                <w:szCs w:val="21"/>
              </w:rPr>
              <w:t>规程</w:t>
            </w:r>
          </w:p>
        </w:tc>
        <w:tc>
          <w:tcPr>
            <w:tcW w:w="1465" w:type="pct"/>
          </w:tcPr>
          <w:p w14:paraId="5B38776D">
            <w:pPr>
              <w:rPr>
                <w:rFonts w:ascii="Times New Roman" w:hAnsi="Times New Roman" w:eastAsia="宋体" w:cs="Times New Roman"/>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受评中药材生产企业根据受评中药材生长发育要求和药材品质形成规律</w:t>
            </w:r>
            <w:r>
              <w:rPr>
                <w:rFonts w:hint="eastAsia" w:ascii="Times New Roman" w:hAnsi="Times New Roman" w:eastAsia="宋体" w:cs="Times New Roman"/>
                <w:szCs w:val="21"/>
              </w:rPr>
              <w:t>，</w:t>
            </w:r>
            <w:r>
              <w:rPr>
                <w:rFonts w:ascii="Times New Roman" w:hAnsi="Times New Roman" w:eastAsia="宋体" w:cs="Times New Roman"/>
                <w:szCs w:val="21"/>
              </w:rPr>
              <w:t>制定与执行的种植（养殖）规程情况。</w:t>
            </w:r>
          </w:p>
        </w:tc>
        <w:tc>
          <w:tcPr>
            <w:tcW w:w="1859" w:type="pct"/>
          </w:tcPr>
          <w:p w14:paraId="204A82B7">
            <w:pPr>
              <w:rPr>
                <w:rFonts w:ascii="Times New Roman" w:hAnsi="Times New Roman" w:eastAsia="宋体" w:cs="Times New Roman"/>
                <w:szCs w:val="21"/>
              </w:rPr>
            </w:pPr>
          </w:p>
        </w:tc>
      </w:tr>
      <w:tr w14:paraId="1EBA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pct"/>
            <w:vMerge w:val="continue"/>
          </w:tcPr>
          <w:p w14:paraId="4B84D363">
            <w:pPr>
              <w:rPr>
                <w:rFonts w:ascii="Times New Roman" w:hAnsi="Times New Roman" w:eastAsia="宋体" w:cs="Times New Roman"/>
                <w:szCs w:val="21"/>
              </w:rPr>
            </w:pPr>
          </w:p>
        </w:tc>
        <w:tc>
          <w:tcPr>
            <w:tcW w:w="560" w:type="pct"/>
            <w:vMerge w:val="continue"/>
          </w:tcPr>
          <w:p w14:paraId="41AE517C">
            <w:pPr>
              <w:rPr>
                <w:rFonts w:ascii="Times New Roman" w:hAnsi="Times New Roman" w:eastAsia="宋体" w:cs="Times New Roman"/>
                <w:szCs w:val="21"/>
              </w:rPr>
            </w:pPr>
          </w:p>
        </w:tc>
        <w:tc>
          <w:tcPr>
            <w:tcW w:w="559" w:type="pct"/>
          </w:tcPr>
          <w:p w14:paraId="5778D7B0">
            <w:pPr>
              <w:rPr>
                <w:rFonts w:ascii="Times New Roman" w:hAnsi="Times New Roman" w:eastAsia="宋体" w:cs="Times New Roman"/>
                <w:szCs w:val="21"/>
              </w:rPr>
            </w:pPr>
            <w:r>
              <w:rPr>
                <w:rFonts w:ascii="Times New Roman" w:hAnsi="Times New Roman" w:eastAsia="宋体" w:cs="Times New Roman"/>
                <w:szCs w:val="21"/>
              </w:rPr>
              <w:t>肥水管理</w:t>
            </w:r>
          </w:p>
        </w:tc>
        <w:tc>
          <w:tcPr>
            <w:tcW w:w="1465" w:type="pct"/>
          </w:tcPr>
          <w:p w14:paraId="51F76C61">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肥料使用及肥水管理标准操作规程的制定与</w:t>
            </w:r>
            <w:r>
              <w:rPr>
                <w:rFonts w:ascii="Times New Roman" w:hAnsi="Times New Roman" w:eastAsia="宋体" w:cs="Times New Roman"/>
                <w:szCs w:val="21"/>
              </w:rPr>
              <w:t>执行情况</w:t>
            </w:r>
            <w:r>
              <w:rPr>
                <w:rFonts w:ascii="Times New Roman" w:hAnsi="Times New Roman" w:eastAsia="宋体" w:cs="Times New Roman"/>
                <w:bCs/>
                <w:szCs w:val="21"/>
              </w:rPr>
              <w:t>。</w:t>
            </w:r>
          </w:p>
        </w:tc>
        <w:tc>
          <w:tcPr>
            <w:tcW w:w="1859" w:type="pct"/>
          </w:tcPr>
          <w:p w14:paraId="1C059F3B">
            <w:pPr>
              <w:rPr>
                <w:rFonts w:ascii="Times New Roman" w:hAnsi="Times New Roman" w:eastAsia="宋体" w:cs="Times New Roman"/>
                <w:bCs/>
                <w:szCs w:val="21"/>
              </w:rPr>
            </w:pPr>
          </w:p>
        </w:tc>
      </w:tr>
      <w:tr w14:paraId="3D35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pct"/>
            <w:vMerge w:val="continue"/>
          </w:tcPr>
          <w:p w14:paraId="6D290B5B">
            <w:pPr>
              <w:rPr>
                <w:rFonts w:ascii="Times New Roman" w:hAnsi="Times New Roman" w:eastAsia="宋体" w:cs="Times New Roman"/>
                <w:szCs w:val="21"/>
              </w:rPr>
            </w:pPr>
          </w:p>
        </w:tc>
        <w:tc>
          <w:tcPr>
            <w:tcW w:w="560" w:type="pct"/>
            <w:vMerge w:val="continue"/>
          </w:tcPr>
          <w:p w14:paraId="5AA59765">
            <w:pPr>
              <w:rPr>
                <w:rFonts w:ascii="Times New Roman" w:hAnsi="Times New Roman" w:eastAsia="宋体" w:cs="Times New Roman"/>
                <w:szCs w:val="21"/>
              </w:rPr>
            </w:pPr>
          </w:p>
        </w:tc>
        <w:tc>
          <w:tcPr>
            <w:tcW w:w="559" w:type="pct"/>
          </w:tcPr>
          <w:p w14:paraId="1DADE8EB">
            <w:pPr>
              <w:rPr>
                <w:rFonts w:ascii="Times New Roman" w:hAnsi="Times New Roman" w:eastAsia="宋体" w:cs="Times New Roman"/>
                <w:szCs w:val="21"/>
              </w:rPr>
            </w:pPr>
            <w:r>
              <w:rPr>
                <w:rFonts w:ascii="Times New Roman" w:hAnsi="Times New Roman" w:eastAsia="宋体" w:cs="Times New Roman"/>
                <w:szCs w:val="21"/>
              </w:rPr>
              <w:t>病虫害防治</w:t>
            </w:r>
          </w:p>
        </w:tc>
        <w:tc>
          <w:tcPr>
            <w:tcW w:w="1465" w:type="pct"/>
          </w:tcPr>
          <w:p w14:paraId="33CD3013">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病虫害综合防治情况和农药使用规范性情况。</w:t>
            </w:r>
          </w:p>
        </w:tc>
        <w:tc>
          <w:tcPr>
            <w:tcW w:w="1859" w:type="pct"/>
          </w:tcPr>
          <w:p w14:paraId="61BA254A">
            <w:pPr>
              <w:rPr>
                <w:rFonts w:ascii="Times New Roman" w:hAnsi="Times New Roman" w:eastAsia="宋体" w:cs="Times New Roman"/>
                <w:bCs/>
                <w:szCs w:val="21"/>
              </w:rPr>
            </w:pPr>
          </w:p>
        </w:tc>
      </w:tr>
      <w:tr w14:paraId="1402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43BC2A56">
            <w:pPr>
              <w:rPr>
                <w:rFonts w:ascii="Times New Roman" w:hAnsi="Times New Roman" w:eastAsia="宋体" w:cs="Times New Roman"/>
                <w:szCs w:val="21"/>
              </w:rPr>
            </w:pPr>
          </w:p>
        </w:tc>
        <w:tc>
          <w:tcPr>
            <w:tcW w:w="560" w:type="pct"/>
            <w:vMerge w:val="restart"/>
          </w:tcPr>
          <w:p w14:paraId="24B10035">
            <w:pPr>
              <w:rPr>
                <w:rFonts w:ascii="Times New Roman" w:hAnsi="Times New Roman" w:eastAsia="宋体" w:cs="Times New Roman"/>
                <w:szCs w:val="21"/>
              </w:rPr>
            </w:pPr>
            <w:r>
              <w:rPr>
                <w:rFonts w:ascii="Times New Roman" w:hAnsi="Times New Roman" w:eastAsia="宋体" w:cs="Times New Roman"/>
                <w:szCs w:val="21"/>
              </w:rPr>
              <w:t>采收和产地加工</w:t>
            </w:r>
          </w:p>
        </w:tc>
        <w:tc>
          <w:tcPr>
            <w:tcW w:w="559" w:type="pct"/>
          </w:tcPr>
          <w:p w14:paraId="3561B85D">
            <w:pPr>
              <w:rPr>
                <w:rFonts w:ascii="Times New Roman" w:hAnsi="Times New Roman" w:eastAsia="宋体" w:cs="Times New Roman"/>
                <w:szCs w:val="21"/>
              </w:rPr>
            </w:pPr>
            <w:r>
              <w:rPr>
                <w:rFonts w:ascii="Times New Roman" w:hAnsi="Times New Roman" w:eastAsia="宋体" w:cs="Times New Roman"/>
                <w:szCs w:val="21"/>
              </w:rPr>
              <w:t>种植（养殖）年限</w:t>
            </w:r>
          </w:p>
        </w:tc>
        <w:tc>
          <w:tcPr>
            <w:tcW w:w="1465" w:type="pct"/>
          </w:tcPr>
          <w:p w14:paraId="00EA89BA">
            <w:pPr>
              <w:rPr>
                <w:rFonts w:ascii="Times New Roman" w:hAnsi="Times New Roman" w:eastAsia="宋体" w:cs="Times New Roman"/>
                <w:szCs w:val="21"/>
              </w:rPr>
            </w:pPr>
            <w:r>
              <w:rPr>
                <w:rFonts w:ascii="Times New Roman" w:hAnsi="Times New Roman" w:eastAsia="宋体" w:cs="Times New Roman"/>
                <w:bCs/>
                <w:szCs w:val="21"/>
              </w:rPr>
              <w:t>基于法定标准或根据传统种植（养殖）经验，确定</w:t>
            </w:r>
            <w:r>
              <w:rPr>
                <w:rFonts w:ascii="Times New Roman" w:hAnsi="Times New Roman" w:eastAsia="宋体" w:cs="Times New Roman"/>
                <w:szCs w:val="21"/>
              </w:rPr>
              <w:t>中药材</w:t>
            </w:r>
            <w:r>
              <w:rPr>
                <w:rFonts w:ascii="Times New Roman" w:hAnsi="Times New Roman" w:eastAsia="宋体" w:cs="Times New Roman"/>
                <w:bCs/>
                <w:szCs w:val="21"/>
              </w:rPr>
              <w:t>种植（养殖）年限及执行情况。</w:t>
            </w:r>
          </w:p>
        </w:tc>
        <w:tc>
          <w:tcPr>
            <w:tcW w:w="1859" w:type="pct"/>
          </w:tcPr>
          <w:p w14:paraId="40B2520D">
            <w:pPr>
              <w:rPr>
                <w:rFonts w:ascii="Times New Roman" w:hAnsi="Times New Roman" w:eastAsia="宋体" w:cs="Times New Roman"/>
                <w:bCs/>
                <w:szCs w:val="21"/>
              </w:rPr>
            </w:pPr>
          </w:p>
        </w:tc>
      </w:tr>
      <w:tr w14:paraId="73F5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43CF7E82">
            <w:pPr>
              <w:rPr>
                <w:rFonts w:ascii="Times New Roman" w:hAnsi="Times New Roman" w:eastAsia="宋体" w:cs="Times New Roman"/>
                <w:szCs w:val="21"/>
              </w:rPr>
            </w:pPr>
          </w:p>
        </w:tc>
        <w:tc>
          <w:tcPr>
            <w:tcW w:w="560" w:type="pct"/>
            <w:vMerge w:val="continue"/>
          </w:tcPr>
          <w:p w14:paraId="0A350FD4">
            <w:pPr>
              <w:rPr>
                <w:rFonts w:ascii="Times New Roman" w:hAnsi="Times New Roman" w:eastAsia="宋体" w:cs="Times New Roman"/>
                <w:szCs w:val="21"/>
              </w:rPr>
            </w:pPr>
          </w:p>
        </w:tc>
        <w:tc>
          <w:tcPr>
            <w:tcW w:w="559" w:type="pct"/>
          </w:tcPr>
          <w:p w14:paraId="30AD003F">
            <w:pPr>
              <w:rPr>
                <w:rFonts w:ascii="Times New Roman" w:hAnsi="Times New Roman" w:eastAsia="宋体" w:cs="Times New Roman"/>
                <w:szCs w:val="21"/>
              </w:rPr>
            </w:pPr>
            <w:r>
              <w:rPr>
                <w:rFonts w:ascii="Times New Roman" w:hAnsi="Times New Roman" w:eastAsia="宋体" w:cs="Times New Roman"/>
                <w:szCs w:val="21"/>
              </w:rPr>
              <w:t>采收时间</w:t>
            </w:r>
          </w:p>
        </w:tc>
        <w:tc>
          <w:tcPr>
            <w:tcW w:w="1465" w:type="pct"/>
          </w:tcPr>
          <w:p w14:paraId="77EF4E9E">
            <w:pPr>
              <w:rPr>
                <w:rFonts w:ascii="Times New Roman" w:hAnsi="Times New Roman" w:eastAsia="宋体" w:cs="Times New Roman"/>
                <w:szCs w:val="21"/>
              </w:rPr>
            </w:pPr>
            <w:r>
              <w:rPr>
                <w:rFonts w:ascii="Times New Roman" w:hAnsi="Times New Roman" w:eastAsia="宋体" w:cs="Times New Roman"/>
                <w:bCs/>
                <w:szCs w:val="21"/>
              </w:rPr>
              <w:t>基于法定标准</w:t>
            </w:r>
            <w:r>
              <w:rPr>
                <w:rFonts w:hint="eastAsia" w:ascii="Times New Roman" w:hAnsi="Times New Roman" w:eastAsia="宋体" w:cs="Times New Roman"/>
                <w:bCs/>
                <w:szCs w:val="21"/>
              </w:rPr>
              <w:t>或</w:t>
            </w:r>
            <w:r>
              <w:rPr>
                <w:rFonts w:ascii="Times New Roman" w:hAnsi="Times New Roman" w:eastAsia="宋体" w:cs="Times New Roman"/>
                <w:bCs/>
                <w:szCs w:val="21"/>
              </w:rPr>
              <w:t>参考传统采收经验</w:t>
            </w:r>
            <w:r>
              <w:rPr>
                <w:rFonts w:hint="eastAsia" w:ascii="Times New Roman" w:hAnsi="Times New Roman" w:eastAsia="宋体" w:cs="Times New Roman"/>
                <w:bCs/>
                <w:szCs w:val="21"/>
              </w:rPr>
              <w:t>，</w:t>
            </w:r>
            <w:r>
              <w:rPr>
                <w:rFonts w:ascii="Times New Roman" w:hAnsi="Times New Roman" w:eastAsia="宋体" w:cs="Times New Roman"/>
                <w:bCs/>
                <w:szCs w:val="21"/>
              </w:rPr>
              <w:t>确定</w:t>
            </w:r>
            <w:r>
              <w:rPr>
                <w:rFonts w:ascii="Times New Roman" w:hAnsi="Times New Roman" w:eastAsia="宋体" w:cs="Times New Roman"/>
                <w:szCs w:val="21"/>
              </w:rPr>
              <w:t>受评中药材</w:t>
            </w:r>
            <w:r>
              <w:rPr>
                <w:rFonts w:ascii="Times New Roman" w:hAnsi="Times New Roman" w:eastAsia="宋体" w:cs="Times New Roman"/>
                <w:bCs/>
                <w:szCs w:val="21"/>
              </w:rPr>
              <w:t>适宜的采收季节情况。</w:t>
            </w:r>
          </w:p>
        </w:tc>
        <w:tc>
          <w:tcPr>
            <w:tcW w:w="1859" w:type="pct"/>
          </w:tcPr>
          <w:p w14:paraId="32A80C85">
            <w:pPr>
              <w:rPr>
                <w:rFonts w:ascii="Times New Roman" w:hAnsi="Times New Roman" w:eastAsia="宋体" w:cs="Times New Roman"/>
                <w:bCs/>
                <w:szCs w:val="21"/>
              </w:rPr>
            </w:pPr>
          </w:p>
        </w:tc>
      </w:tr>
      <w:tr w14:paraId="3989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57" w:type="pct"/>
            <w:vMerge w:val="continue"/>
          </w:tcPr>
          <w:p w14:paraId="1B0F0B85">
            <w:pPr>
              <w:rPr>
                <w:rFonts w:ascii="Times New Roman" w:hAnsi="Times New Roman" w:eastAsia="宋体" w:cs="Times New Roman"/>
                <w:szCs w:val="21"/>
              </w:rPr>
            </w:pPr>
          </w:p>
        </w:tc>
        <w:tc>
          <w:tcPr>
            <w:tcW w:w="560" w:type="pct"/>
            <w:vMerge w:val="continue"/>
          </w:tcPr>
          <w:p w14:paraId="2B39B9AC">
            <w:pPr>
              <w:rPr>
                <w:rFonts w:ascii="Times New Roman" w:hAnsi="Times New Roman" w:eastAsia="宋体" w:cs="Times New Roman"/>
                <w:szCs w:val="21"/>
              </w:rPr>
            </w:pPr>
          </w:p>
        </w:tc>
        <w:tc>
          <w:tcPr>
            <w:tcW w:w="559" w:type="pct"/>
          </w:tcPr>
          <w:p w14:paraId="6094B27B">
            <w:pPr>
              <w:rPr>
                <w:rFonts w:ascii="Times New Roman" w:hAnsi="Times New Roman" w:eastAsia="宋体" w:cs="Times New Roman"/>
                <w:szCs w:val="21"/>
              </w:rPr>
            </w:pPr>
            <w:r>
              <w:rPr>
                <w:rFonts w:ascii="Times New Roman" w:hAnsi="Times New Roman" w:eastAsia="宋体" w:cs="Times New Roman"/>
                <w:szCs w:val="21"/>
              </w:rPr>
              <w:t>采收方法</w:t>
            </w:r>
          </w:p>
        </w:tc>
        <w:tc>
          <w:tcPr>
            <w:tcW w:w="1465" w:type="pct"/>
          </w:tcPr>
          <w:p w14:paraId="438FFEF6">
            <w:pPr>
              <w:rPr>
                <w:rFonts w:ascii="Times New Roman" w:hAnsi="Times New Roman" w:eastAsia="宋体" w:cs="Times New Roman"/>
                <w:szCs w:val="21"/>
              </w:rPr>
            </w:pPr>
            <w:r>
              <w:rPr>
                <w:rFonts w:ascii="Times New Roman" w:hAnsi="Times New Roman" w:eastAsia="宋体" w:cs="Times New Roman"/>
                <w:bCs/>
                <w:szCs w:val="21"/>
              </w:rPr>
              <w:t>基于法定标准</w:t>
            </w:r>
            <w:r>
              <w:rPr>
                <w:rFonts w:hint="eastAsia" w:ascii="Times New Roman" w:hAnsi="Times New Roman" w:eastAsia="宋体" w:cs="Times New Roman"/>
                <w:bCs/>
                <w:szCs w:val="21"/>
              </w:rPr>
              <w:t>或</w:t>
            </w:r>
            <w:r>
              <w:rPr>
                <w:rFonts w:ascii="Times New Roman" w:hAnsi="Times New Roman" w:eastAsia="宋体" w:cs="Times New Roman"/>
                <w:bCs/>
                <w:szCs w:val="21"/>
              </w:rPr>
              <w:t>参考传统采收经验</w:t>
            </w:r>
            <w:r>
              <w:rPr>
                <w:rFonts w:hint="eastAsia" w:ascii="Times New Roman" w:hAnsi="Times New Roman" w:eastAsia="宋体" w:cs="Times New Roman"/>
                <w:bCs/>
                <w:szCs w:val="21"/>
              </w:rPr>
              <w:t>，</w:t>
            </w:r>
            <w:r>
              <w:rPr>
                <w:rFonts w:ascii="Times New Roman" w:hAnsi="Times New Roman" w:eastAsia="宋体" w:cs="Times New Roman"/>
                <w:bCs/>
                <w:szCs w:val="21"/>
              </w:rPr>
              <w:t>确定</w:t>
            </w:r>
            <w:r>
              <w:rPr>
                <w:rFonts w:ascii="Times New Roman" w:hAnsi="Times New Roman" w:eastAsia="宋体" w:cs="Times New Roman"/>
                <w:szCs w:val="21"/>
              </w:rPr>
              <w:t>受评中药材</w:t>
            </w:r>
            <w:r>
              <w:rPr>
                <w:rFonts w:ascii="Times New Roman" w:hAnsi="Times New Roman" w:eastAsia="宋体" w:cs="Times New Roman"/>
                <w:bCs/>
                <w:szCs w:val="21"/>
              </w:rPr>
              <w:t>适宜的采收方法情况。</w:t>
            </w:r>
          </w:p>
        </w:tc>
        <w:tc>
          <w:tcPr>
            <w:tcW w:w="1859" w:type="pct"/>
          </w:tcPr>
          <w:p w14:paraId="0634FAE3">
            <w:pPr>
              <w:rPr>
                <w:rFonts w:ascii="Times New Roman" w:hAnsi="Times New Roman" w:eastAsia="宋体" w:cs="Times New Roman"/>
                <w:bCs/>
                <w:szCs w:val="21"/>
              </w:rPr>
            </w:pPr>
          </w:p>
        </w:tc>
      </w:tr>
      <w:tr w14:paraId="3A52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57" w:type="pct"/>
            <w:vMerge w:val="continue"/>
          </w:tcPr>
          <w:p w14:paraId="6D63A9E0">
            <w:pPr>
              <w:rPr>
                <w:rFonts w:ascii="Times New Roman" w:hAnsi="Times New Roman" w:eastAsia="宋体" w:cs="Times New Roman"/>
                <w:szCs w:val="21"/>
              </w:rPr>
            </w:pPr>
          </w:p>
        </w:tc>
        <w:tc>
          <w:tcPr>
            <w:tcW w:w="560" w:type="pct"/>
            <w:vMerge w:val="continue"/>
          </w:tcPr>
          <w:p w14:paraId="2378DF5A">
            <w:pPr>
              <w:rPr>
                <w:rFonts w:ascii="Times New Roman" w:hAnsi="Times New Roman" w:eastAsia="宋体" w:cs="Times New Roman"/>
                <w:szCs w:val="21"/>
              </w:rPr>
            </w:pPr>
          </w:p>
        </w:tc>
        <w:tc>
          <w:tcPr>
            <w:tcW w:w="559" w:type="pct"/>
          </w:tcPr>
          <w:p w14:paraId="6F1D459A">
            <w:pPr>
              <w:rPr>
                <w:rFonts w:ascii="Times New Roman" w:hAnsi="Times New Roman" w:eastAsia="宋体" w:cs="Times New Roman"/>
                <w:szCs w:val="21"/>
              </w:rPr>
            </w:pPr>
            <w:r>
              <w:rPr>
                <w:rFonts w:ascii="Times New Roman" w:hAnsi="Times New Roman" w:eastAsia="宋体" w:cs="Times New Roman"/>
                <w:szCs w:val="21"/>
              </w:rPr>
              <w:t>加工方法</w:t>
            </w:r>
          </w:p>
        </w:tc>
        <w:tc>
          <w:tcPr>
            <w:tcW w:w="1465" w:type="pct"/>
          </w:tcPr>
          <w:p w14:paraId="510410D7">
            <w:pPr>
              <w:rPr>
                <w:rFonts w:ascii="Times New Roman" w:hAnsi="Times New Roman" w:eastAsia="宋体" w:cs="Times New Roman"/>
                <w:szCs w:val="21"/>
              </w:rPr>
            </w:pPr>
            <w:r>
              <w:rPr>
                <w:rFonts w:ascii="Times New Roman" w:hAnsi="Times New Roman" w:eastAsia="宋体" w:cs="Times New Roman"/>
                <w:bCs/>
                <w:szCs w:val="21"/>
              </w:rPr>
              <w:t>受评中药材药用部分采收后，</w:t>
            </w:r>
            <w:r>
              <w:rPr>
                <w:rFonts w:hint="eastAsia" w:ascii="Times New Roman" w:hAnsi="Times New Roman" w:eastAsia="宋体" w:cs="Times New Roman"/>
                <w:bCs/>
                <w:szCs w:val="21"/>
              </w:rPr>
              <w:t>是否有</w:t>
            </w:r>
            <w:r>
              <w:rPr>
                <w:rFonts w:ascii="Times New Roman" w:hAnsi="Times New Roman" w:eastAsia="宋体" w:cs="Times New Roman"/>
                <w:bCs/>
                <w:szCs w:val="21"/>
              </w:rPr>
              <w:t>按法定标准进行产地加工或绿色加工</w:t>
            </w:r>
            <w:r>
              <w:rPr>
                <w:rFonts w:hint="eastAsia" w:ascii="Times New Roman" w:hAnsi="Times New Roman" w:eastAsia="宋体" w:cs="Times New Roman"/>
                <w:bCs/>
                <w:szCs w:val="21"/>
              </w:rPr>
              <w:t>，并说明具体</w:t>
            </w:r>
            <w:r>
              <w:rPr>
                <w:rFonts w:ascii="Times New Roman" w:hAnsi="Times New Roman" w:eastAsia="宋体" w:cs="Times New Roman"/>
                <w:bCs/>
                <w:szCs w:val="21"/>
              </w:rPr>
              <w:t>情况。</w:t>
            </w:r>
          </w:p>
        </w:tc>
        <w:tc>
          <w:tcPr>
            <w:tcW w:w="1859" w:type="pct"/>
          </w:tcPr>
          <w:p w14:paraId="2406F787">
            <w:pPr>
              <w:rPr>
                <w:rFonts w:ascii="Times New Roman" w:hAnsi="Times New Roman" w:eastAsia="宋体" w:cs="Times New Roman"/>
                <w:bCs/>
                <w:szCs w:val="21"/>
              </w:rPr>
            </w:pPr>
          </w:p>
        </w:tc>
      </w:tr>
      <w:tr w14:paraId="1ADC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Merge w:val="continue"/>
          </w:tcPr>
          <w:p w14:paraId="10D0BE65">
            <w:pPr>
              <w:rPr>
                <w:rFonts w:ascii="Times New Roman" w:hAnsi="Times New Roman" w:eastAsia="宋体" w:cs="Times New Roman"/>
                <w:szCs w:val="21"/>
              </w:rPr>
            </w:pPr>
          </w:p>
        </w:tc>
        <w:tc>
          <w:tcPr>
            <w:tcW w:w="560" w:type="pct"/>
          </w:tcPr>
          <w:p w14:paraId="3324EFB9">
            <w:pPr>
              <w:rPr>
                <w:rFonts w:ascii="Times New Roman" w:hAnsi="Times New Roman" w:eastAsia="宋体" w:cs="Times New Roman"/>
                <w:szCs w:val="21"/>
              </w:rPr>
            </w:pPr>
            <w:r>
              <w:rPr>
                <w:rFonts w:ascii="Times New Roman" w:hAnsi="Times New Roman" w:eastAsia="宋体" w:cs="Times New Roman"/>
                <w:szCs w:val="21"/>
              </w:rPr>
              <w:t>规格等级</w:t>
            </w:r>
          </w:p>
        </w:tc>
        <w:tc>
          <w:tcPr>
            <w:tcW w:w="559" w:type="pct"/>
          </w:tcPr>
          <w:p w14:paraId="2B0D6D8A">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3D301F19">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受评中药材规格等级标准执行情况。</w:t>
            </w:r>
          </w:p>
        </w:tc>
        <w:tc>
          <w:tcPr>
            <w:tcW w:w="1859" w:type="pct"/>
          </w:tcPr>
          <w:p w14:paraId="7A25E55C">
            <w:pPr>
              <w:rPr>
                <w:rFonts w:ascii="Times New Roman" w:hAnsi="Times New Roman" w:eastAsia="宋体" w:cs="Times New Roman"/>
                <w:bCs/>
                <w:szCs w:val="21"/>
              </w:rPr>
            </w:pPr>
          </w:p>
        </w:tc>
      </w:tr>
      <w:tr w14:paraId="41A0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557" w:type="pct"/>
            <w:vMerge w:val="continue"/>
          </w:tcPr>
          <w:p w14:paraId="28A79365">
            <w:pPr>
              <w:rPr>
                <w:rFonts w:ascii="Times New Roman" w:hAnsi="Times New Roman" w:eastAsia="宋体" w:cs="Times New Roman"/>
                <w:szCs w:val="21"/>
              </w:rPr>
            </w:pPr>
          </w:p>
        </w:tc>
        <w:tc>
          <w:tcPr>
            <w:tcW w:w="560" w:type="pct"/>
            <w:vMerge w:val="restart"/>
          </w:tcPr>
          <w:p w14:paraId="3FCE60C2">
            <w:pPr>
              <w:rPr>
                <w:rFonts w:ascii="Times New Roman" w:hAnsi="Times New Roman" w:eastAsia="宋体" w:cs="Times New Roman"/>
                <w:szCs w:val="21"/>
              </w:rPr>
            </w:pPr>
            <w:r>
              <w:rPr>
                <w:rFonts w:ascii="Times New Roman" w:hAnsi="Times New Roman" w:eastAsia="宋体" w:cs="Times New Roman"/>
                <w:szCs w:val="21"/>
              </w:rPr>
              <w:t>包装运输贮藏</w:t>
            </w:r>
          </w:p>
        </w:tc>
        <w:tc>
          <w:tcPr>
            <w:tcW w:w="559" w:type="pct"/>
          </w:tcPr>
          <w:p w14:paraId="6B62CEDC">
            <w:pPr>
              <w:rPr>
                <w:rFonts w:ascii="Times New Roman" w:hAnsi="Times New Roman" w:eastAsia="宋体" w:cs="Times New Roman"/>
                <w:szCs w:val="21"/>
              </w:rPr>
            </w:pPr>
            <w:r>
              <w:rPr>
                <w:rFonts w:ascii="Times New Roman" w:hAnsi="Times New Roman" w:eastAsia="宋体" w:cs="Times New Roman"/>
                <w:szCs w:val="21"/>
              </w:rPr>
              <w:t>包装</w:t>
            </w:r>
          </w:p>
        </w:tc>
        <w:tc>
          <w:tcPr>
            <w:tcW w:w="1465" w:type="pct"/>
          </w:tcPr>
          <w:p w14:paraId="48A6CCB3">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执行包装标准操作规程和包装记录情况。</w:t>
            </w:r>
          </w:p>
        </w:tc>
        <w:tc>
          <w:tcPr>
            <w:tcW w:w="1859" w:type="pct"/>
          </w:tcPr>
          <w:p w14:paraId="4207D5C1">
            <w:pPr>
              <w:rPr>
                <w:rFonts w:ascii="Times New Roman" w:hAnsi="Times New Roman" w:eastAsia="宋体" w:cs="Times New Roman"/>
                <w:bCs/>
                <w:szCs w:val="21"/>
              </w:rPr>
            </w:pPr>
          </w:p>
        </w:tc>
      </w:tr>
      <w:tr w14:paraId="171E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557" w:type="pct"/>
            <w:vMerge w:val="continue"/>
          </w:tcPr>
          <w:p w14:paraId="382E4E60">
            <w:pPr>
              <w:rPr>
                <w:rFonts w:ascii="Times New Roman" w:hAnsi="Times New Roman" w:eastAsia="宋体" w:cs="Times New Roman"/>
                <w:szCs w:val="21"/>
              </w:rPr>
            </w:pPr>
          </w:p>
        </w:tc>
        <w:tc>
          <w:tcPr>
            <w:tcW w:w="560" w:type="pct"/>
            <w:vMerge w:val="continue"/>
          </w:tcPr>
          <w:p w14:paraId="63817ACF">
            <w:pPr>
              <w:rPr>
                <w:rFonts w:ascii="Times New Roman" w:hAnsi="Times New Roman" w:eastAsia="宋体" w:cs="Times New Roman"/>
                <w:szCs w:val="21"/>
              </w:rPr>
            </w:pPr>
          </w:p>
        </w:tc>
        <w:tc>
          <w:tcPr>
            <w:tcW w:w="559" w:type="pct"/>
          </w:tcPr>
          <w:p w14:paraId="79515167">
            <w:pPr>
              <w:rPr>
                <w:rFonts w:ascii="Times New Roman" w:hAnsi="Times New Roman" w:eastAsia="宋体" w:cs="Times New Roman"/>
                <w:szCs w:val="21"/>
              </w:rPr>
            </w:pPr>
            <w:r>
              <w:rPr>
                <w:rFonts w:ascii="Times New Roman" w:hAnsi="Times New Roman" w:eastAsia="宋体" w:cs="Times New Roman"/>
                <w:szCs w:val="21"/>
              </w:rPr>
              <w:t>运输</w:t>
            </w:r>
          </w:p>
        </w:tc>
        <w:tc>
          <w:tcPr>
            <w:tcW w:w="1465" w:type="pct"/>
          </w:tcPr>
          <w:p w14:paraId="3FACE670">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执行批量运输规程情况。</w:t>
            </w:r>
          </w:p>
        </w:tc>
        <w:tc>
          <w:tcPr>
            <w:tcW w:w="1859" w:type="pct"/>
          </w:tcPr>
          <w:p w14:paraId="671120A4">
            <w:pPr>
              <w:rPr>
                <w:rFonts w:ascii="Times New Roman" w:hAnsi="Times New Roman" w:eastAsia="宋体" w:cs="Times New Roman"/>
                <w:bCs/>
                <w:szCs w:val="21"/>
              </w:rPr>
            </w:pPr>
          </w:p>
        </w:tc>
      </w:tr>
      <w:tr w14:paraId="55D7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557" w:type="pct"/>
            <w:vMerge w:val="continue"/>
          </w:tcPr>
          <w:p w14:paraId="7890A10C">
            <w:pPr>
              <w:rPr>
                <w:rFonts w:ascii="Times New Roman" w:hAnsi="Times New Roman" w:eastAsia="宋体" w:cs="Times New Roman"/>
                <w:szCs w:val="21"/>
              </w:rPr>
            </w:pPr>
          </w:p>
        </w:tc>
        <w:tc>
          <w:tcPr>
            <w:tcW w:w="560" w:type="pct"/>
            <w:vMerge w:val="continue"/>
          </w:tcPr>
          <w:p w14:paraId="5F7F3B40">
            <w:pPr>
              <w:rPr>
                <w:rFonts w:ascii="Times New Roman" w:hAnsi="Times New Roman" w:eastAsia="宋体" w:cs="Times New Roman"/>
                <w:szCs w:val="21"/>
              </w:rPr>
            </w:pPr>
          </w:p>
        </w:tc>
        <w:tc>
          <w:tcPr>
            <w:tcW w:w="559" w:type="pct"/>
          </w:tcPr>
          <w:p w14:paraId="2F10E3B0">
            <w:pPr>
              <w:rPr>
                <w:rFonts w:ascii="Times New Roman" w:hAnsi="Times New Roman" w:eastAsia="宋体" w:cs="Times New Roman"/>
                <w:szCs w:val="21"/>
              </w:rPr>
            </w:pPr>
            <w:r>
              <w:rPr>
                <w:rFonts w:ascii="Times New Roman" w:hAnsi="Times New Roman" w:eastAsia="宋体" w:cs="Times New Roman"/>
                <w:szCs w:val="21"/>
              </w:rPr>
              <w:t>贮藏</w:t>
            </w:r>
          </w:p>
        </w:tc>
        <w:tc>
          <w:tcPr>
            <w:tcW w:w="1465" w:type="pct"/>
          </w:tcPr>
          <w:p w14:paraId="35FB9DD2">
            <w:pPr>
              <w:rPr>
                <w:rFonts w:ascii="Times New Roman" w:hAnsi="Times New Roman" w:eastAsia="宋体" w:cs="Times New Roman"/>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执行仓储养护规程和管理制度情况。</w:t>
            </w:r>
          </w:p>
        </w:tc>
        <w:tc>
          <w:tcPr>
            <w:tcW w:w="1859" w:type="pct"/>
          </w:tcPr>
          <w:p w14:paraId="10E254B0">
            <w:pPr>
              <w:rPr>
                <w:rFonts w:ascii="Times New Roman" w:hAnsi="Times New Roman" w:eastAsia="宋体" w:cs="Times New Roman"/>
                <w:szCs w:val="21"/>
              </w:rPr>
            </w:pPr>
          </w:p>
        </w:tc>
      </w:tr>
      <w:tr w14:paraId="38DC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557" w:type="pct"/>
            <w:vMerge w:val="continue"/>
          </w:tcPr>
          <w:p w14:paraId="4BCCE430">
            <w:pPr>
              <w:rPr>
                <w:rFonts w:ascii="Times New Roman" w:hAnsi="Times New Roman" w:eastAsia="宋体" w:cs="Times New Roman"/>
                <w:szCs w:val="21"/>
              </w:rPr>
            </w:pPr>
          </w:p>
        </w:tc>
        <w:tc>
          <w:tcPr>
            <w:tcW w:w="560" w:type="pct"/>
          </w:tcPr>
          <w:p w14:paraId="0E5AD9CF">
            <w:pPr>
              <w:rPr>
                <w:rFonts w:ascii="Times New Roman" w:hAnsi="Times New Roman" w:eastAsia="宋体" w:cs="Times New Roman"/>
                <w:szCs w:val="21"/>
              </w:rPr>
            </w:pPr>
            <w:r>
              <w:rPr>
                <w:rFonts w:hint="eastAsia" w:ascii="Times New Roman" w:hAnsi="Times New Roman" w:eastAsia="宋体" w:cs="Times New Roman"/>
                <w:szCs w:val="21"/>
              </w:rPr>
              <w:t>非药用部位综合利用*</w:t>
            </w:r>
          </w:p>
        </w:tc>
        <w:tc>
          <w:tcPr>
            <w:tcW w:w="559" w:type="pct"/>
          </w:tcPr>
          <w:p w14:paraId="4E62A1E8">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38EA149A">
            <w:pPr>
              <w:rPr>
                <w:rFonts w:ascii="Times New Roman" w:hAnsi="Times New Roman" w:eastAsia="宋体" w:cs="Times New Roman"/>
                <w:szCs w:val="21"/>
              </w:rPr>
            </w:pPr>
            <w:r>
              <w:rPr>
                <w:rFonts w:hint="eastAsia" w:ascii="Times New Roman" w:hAnsi="Times New Roman" w:eastAsia="宋体" w:cs="Times New Roman"/>
                <w:b/>
                <w:bCs/>
                <w:szCs w:val="21"/>
              </w:rPr>
              <w:t>加分项</w:t>
            </w:r>
            <w:r>
              <w:rPr>
                <w:rFonts w:hint="eastAsia" w:ascii="Times New Roman" w:hAnsi="Times New Roman" w:eastAsia="宋体" w:cs="Times New Roman"/>
                <w:szCs w:val="21"/>
              </w:rPr>
              <w:t>，指中药材非药用部位综合利用（资源循环利用）情况。</w:t>
            </w:r>
          </w:p>
        </w:tc>
        <w:tc>
          <w:tcPr>
            <w:tcW w:w="1859" w:type="pct"/>
          </w:tcPr>
          <w:p w14:paraId="07253130">
            <w:pPr>
              <w:rPr>
                <w:rFonts w:ascii="Times New Roman" w:hAnsi="Times New Roman" w:eastAsia="宋体" w:cs="Times New Roman"/>
                <w:szCs w:val="21"/>
              </w:rPr>
            </w:pPr>
          </w:p>
        </w:tc>
      </w:tr>
      <w:tr w14:paraId="316A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557" w:type="pct"/>
            <w:vMerge w:val="restart"/>
          </w:tcPr>
          <w:p w14:paraId="078DB992">
            <w:pPr>
              <w:rPr>
                <w:rFonts w:ascii="Times New Roman" w:hAnsi="Times New Roman" w:eastAsia="宋体" w:cs="Times New Roman"/>
                <w:szCs w:val="21"/>
              </w:rPr>
            </w:pPr>
            <w:r>
              <w:rPr>
                <w:rFonts w:ascii="Times New Roman" w:hAnsi="Times New Roman" w:eastAsia="宋体" w:cs="Times New Roman"/>
                <w:szCs w:val="21"/>
              </w:rPr>
              <w:t>创新</w:t>
            </w:r>
          </w:p>
          <w:p w14:paraId="6314BAE7">
            <w:pPr>
              <w:rPr>
                <w:rFonts w:ascii="Times New Roman" w:hAnsi="Times New Roman" w:eastAsia="宋体" w:cs="Times New Roman"/>
                <w:szCs w:val="21"/>
              </w:rPr>
            </w:pPr>
          </w:p>
        </w:tc>
        <w:tc>
          <w:tcPr>
            <w:tcW w:w="560" w:type="pct"/>
            <w:vMerge w:val="restart"/>
          </w:tcPr>
          <w:p w14:paraId="2D5317D8">
            <w:pPr>
              <w:rPr>
                <w:rFonts w:ascii="Times New Roman" w:hAnsi="Times New Roman" w:eastAsia="宋体" w:cs="Times New Roman"/>
                <w:szCs w:val="21"/>
              </w:rPr>
            </w:pPr>
            <w:r>
              <w:rPr>
                <w:rFonts w:ascii="Times New Roman" w:hAnsi="Times New Roman" w:eastAsia="宋体" w:cs="Times New Roman"/>
                <w:szCs w:val="21"/>
              </w:rPr>
              <w:t>科研投入</w:t>
            </w:r>
          </w:p>
        </w:tc>
        <w:tc>
          <w:tcPr>
            <w:tcW w:w="559" w:type="pct"/>
          </w:tcPr>
          <w:p w14:paraId="67C690D5">
            <w:pPr>
              <w:rPr>
                <w:rFonts w:ascii="Times New Roman" w:hAnsi="Times New Roman" w:eastAsia="宋体" w:cs="Times New Roman"/>
                <w:szCs w:val="21"/>
              </w:rPr>
            </w:pPr>
            <w:r>
              <w:rPr>
                <w:rFonts w:ascii="Times New Roman" w:hAnsi="Times New Roman" w:eastAsia="宋体" w:cs="Times New Roman"/>
                <w:szCs w:val="21"/>
              </w:rPr>
              <w:t>资金投入</w:t>
            </w:r>
          </w:p>
        </w:tc>
        <w:tc>
          <w:tcPr>
            <w:tcW w:w="1465" w:type="pct"/>
          </w:tcPr>
          <w:p w14:paraId="47AF33A3">
            <w:pPr>
              <w:rPr>
                <w:rFonts w:ascii="Times New Roman" w:hAnsi="Times New Roman" w:eastAsia="宋体" w:cs="Times New Roman"/>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中药材生产种植（养殖）中的科研资金投入情况。</w:t>
            </w:r>
          </w:p>
        </w:tc>
        <w:tc>
          <w:tcPr>
            <w:tcW w:w="1859" w:type="pct"/>
          </w:tcPr>
          <w:p w14:paraId="275CE283">
            <w:pPr>
              <w:rPr>
                <w:rFonts w:ascii="Times New Roman" w:hAnsi="Times New Roman" w:eastAsia="宋体" w:cs="Times New Roman"/>
                <w:szCs w:val="21"/>
              </w:rPr>
            </w:pPr>
          </w:p>
        </w:tc>
      </w:tr>
      <w:tr w14:paraId="08DA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57" w:type="pct"/>
            <w:vMerge w:val="continue"/>
          </w:tcPr>
          <w:p w14:paraId="5D5B9804">
            <w:pPr>
              <w:rPr>
                <w:rFonts w:ascii="Times New Roman" w:hAnsi="Times New Roman" w:eastAsia="宋体" w:cs="Times New Roman"/>
                <w:szCs w:val="21"/>
              </w:rPr>
            </w:pPr>
          </w:p>
        </w:tc>
        <w:tc>
          <w:tcPr>
            <w:tcW w:w="560" w:type="pct"/>
            <w:vMerge w:val="continue"/>
          </w:tcPr>
          <w:p w14:paraId="1DE3B93B">
            <w:pPr>
              <w:rPr>
                <w:rFonts w:ascii="Times New Roman" w:hAnsi="Times New Roman" w:eastAsia="宋体" w:cs="Times New Roman"/>
                <w:szCs w:val="21"/>
              </w:rPr>
            </w:pPr>
          </w:p>
        </w:tc>
        <w:tc>
          <w:tcPr>
            <w:tcW w:w="559" w:type="pct"/>
          </w:tcPr>
          <w:p w14:paraId="4445D5DD">
            <w:pPr>
              <w:rPr>
                <w:rFonts w:ascii="Times New Roman" w:hAnsi="Times New Roman" w:eastAsia="宋体" w:cs="Times New Roman"/>
                <w:szCs w:val="21"/>
              </w:rPr>
            </w:pPr>
            <w:r>
              <w:rPr>
                <w:rFonts w:ascii="Times New Roman" w:hAnsi="Times New Roman" w:eastAsia="宋体" w:cs="Times New Roman"/>
                <w:szCs w:val="21"/>
              </w:rPr>
              <w:t>人员投入</w:t>
            </w:r>
          </w:p>
        </w:tc>
        <w:tc>
          <w:tcPr>
            <w:tcW w:w="1465" w:type="pct"/>
          </w:tcPr>
          <w:p w14:paraId="462A596D">
            <w:pPr>
              <w:rPr>
                <w:rFonts w:ascii="Times New Roman" w:hAnsi="Times New Roman" w:eastAsia="宋体" w:cs="Times New Roman"/>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科研和质量保证方面的专业人才情况。</w:t>
            </w:r>
          </w:p>
        </w:tc>
        <w:tc>
          <w:tcPr>
            <w:tcW w:w="1859" w:type="pct"/>
          </w:tcPr>
          <w:p w14:paraId="61B571C7">
            <w:pPr>
              <w:rPr>
                <w:rFonts w:ascii="Times New Roman" w:hAnsi="Times New Roman" w:eastAsia="宋体" w:cs="Times New Roman"/>
                <w:szCs w:val="21"/>
              </w:rPr>
            </w:pPr>
          </w:p>
        </w:tc>
      </w:tr>
      <w:tr w14:paraId="0773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7" w:type="pct"/>
            <w:vMerge w:val="continue"/>
          </w:tcPr>
          <w:p w14:paraId="4D333A09">
            <w:pPr>
              <w:rPr>
                <w:rFonts w:ascii="Times New Roman" w:hAnsi="Times New Roman" w:eastAsia="宋体" w:cs="Times New Roman"/>
                <w:szCs w:val="21"/>
              </w:rPr>
            </w:pPr>
          </w:p>
        </w:tc>
        <w:tc>
          <w:tcPr>
            <w:tcW w:w="560" w:type="pct"/>
            <w:vMerge w:val="restart"/>
          </w:tcPr>
          <w:p w14:paraId="41464F4D">
            <w:pPr>
              <w:rPr>
                <w:rFonts w:ascii="Times New Roman" w:hAnsi="Times New Roman" w:eastAsia="宋体" w:cs="Times New Roman"/>
                <w:szCs w:val="21"/>
              </w:rPr>
            </w:pPr>
            <w:r>
              <w:rPr>
                <w:rFonts w:ascii="Times New Roman" w:hAnsi="Times New Roman" w:eastAsia="宋体" w:cs="Times New Roman"/>
                <w:szCs w:val="21"/>
              </w:rPr>
              <w:t>创新成果</w:t>
            </w:r>
          </w:p>
        </w:tc>
        <w:tc>
          <w:tcPr>
            <w:tcW w:w="559" w:type="pct"/>
          </w:tcPr>
          <w:p w14:paraId="415D0341">
            <w:pPr>
              <w:rPr>
                <w:rFonts w:ascii="Times New Roman" w:hAnsi="Times New Roman" w:eastAsia="宋体" w:cs="Times New Roman"/>
                <w:szCs w:val="21"/>
              </w:rPr>
            </w:pPr>
            <w:r>
              <w:rPr>
                <w:rFonts w:ascii="Times New Roman" w:hAnsi="Times New Roman" w:eastAsia="宋体" w:cs="Times New Roman"/>
                <w:szCs w:val="21"/>
              </w:rPr>
              <w:t>技术专利</w:t>
            </w:r>
          </w:p>
        </w:tc>
        <w:tc>
          <w:tcPr>
            <w:tcW w:w="1465" w:type="pct"/>
          </w:tcPr>
          <w:p w14:paraId="2852BCFD">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受评中药材</w:t>
            </w:r>
            <w:r>
              <w:rPr>
                <w:rFonts w:hint="eastAsia" w:ascii="Times New Roman" w:hAnsi="Times New Roman" w:eastAsia="宋体" w:cs="Times New Roman"/>
                <w:bCs/>
                <w:szCs w:val="21"/>
              </w:rPr>
              <w:t>的</w:t>
            </w:r>
            <w:r>
              <w:rPr>
                <w:rFonts w:ascii="Times New Roman" w:hAnsi="Times New Roman" w:eastAsia="宋体" w:cs="Times New Roman"/>
                <w:bCs/>
                <w:szCs w:val="21"/>
              </w:rPr>
              <w:t>技术专利情况。</w:t>
            </w:r>
          </w:p>
        </w:tc>
        <w:tc>
          <w:tcPr>
            <w:tcW w:w="1859" w:type="pct"/>
          </w:tcPr>
          <w:p w14:paraId="092910BA">
            <w:pPr>
              <w:rPr>
                <w:rFonts w:ascii="Times New Roman" w:hAnsi="Times New Roman" w:eastAsia="宋体" w:cs="Times New Roman"/>
                <w:bCs/>
                <w:szCs w:val="21"/>
              </w:rPr>
            </w:pPr>
          </w:p>
        </w:tc>
      </w:tr>
      <w:tr w14:paraId="3942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57" w:type="pct"/>
            <w:vMerge w:val="continue"/>
          </w:tcPr>
          <w:p w14:paraId="71860B33">
            <w:pPr>
              <w:rPr>
                <w:rFonts w:ascii="Times New Roman" w:hAnsi="Times New Roman" w:eastAsia="宋体" w:cs="Times New Roman"/>
                <w:szCs w:val="21"/>
              </w:rPr>
            </w:pPr>
          </w:p>
        </w:tc>
        <w:tc>
          <w:tcPr>
            <w:tcW w:w="560" w:type="pct"/>
            <w:vMerge w:val="continue"/>
          </w:tcPr>
          <w:p w14:paraId="3E689CFD">
            <w:pPr>
              <w:rPr>
                <w:rFonts w:ascii="Times New Roman" w:hAnsi="Times New Roman" w:eastAsia="宋体" w:cs="Times New Roman"/>
                <w:szCs w:val="21"/>
              </w:rPr>
            </w:pPr>
          </w:p>
        </w:tc>
        <w:tc>
          <w:tcPr>
            <w:tcW w:w="559" w:type="pct"/>
          </w:tcPr>
          <w:p w14:paraId="4E5B5A52">
            <w:pPr>
              <w:rPr>
                <w:rFonts w:ascii="Times New Roman" w:hAnsi="Times New Roman" w:eastAsia="宋体" w:cs="Times New Roman"/>
                <w:szCs w:val="21"/>
              </w:rPr>
            </w:pPr>
            <w:r>
              <w:rPr>
                <w:rFonts w:ascii="Times New Roman" w:hAnsi="Times New Roman" w:eastAsia="宋体" w:cs="Times New Roman"/>
                <w:szCs w:val="21"/>
              </w:rPr>
              <w:t>技术标准</w:t>
            </w:r>
          </w:p>
        </w:tc>
        <w:tc>
          <w:tcPr>
            <w:tcW w:w="1465" w:type="pct"/>
          </w:tcPr>
          <w:p w14:paraId="21A4CF69">
            <w:pPr>
              <w:rPr>
                <w:rFonts w:ascii="Times New Roman" w:hAnsi="Times New Roman" w:eastAsia="宋体" w:cs="Times New Roman"/>
                <w:szCs w:val="21"/>
              </w:rPr>
            </w:pPr>
            <w:r>
              <w:rPr>
                <w:rFonts w:hint="eastAsia" w:ascii="Times New Roman" w:hAnsi="Times New Roman" w:eastAsia="宋体" w:cs="Times New Roman"/>
                <w:bCs/>
                <w:szCs w:val="21"/>
              </w:rPr>
              <w:t>说明中药材生产</w:t>
            </w:r>
            <w:r>
              <w:rPr>
                <w:rFonts w:ascii="Times New Roman" w:hAnsi="Times New Roman" w:eastAsia="宋体" w:cs="Times New Roman"/>
                <w:bCs/>
                <w:szCs w:val="21"/>
              </w:rPr>
              <w:t>企业参与受评中药材的国家标准、国际标准、行业标准、地方标准或团体标准制修订情况。</w:t>
            </w:r>
          </w:p>
        </w:tc>
        <w:tc>
          <w:tcPr>
            <w:tcW w:w="1859" w:type="pct"/>
          </w:tcPr>
          <w:p w14:paraId="4AB5BDE5">
            <w:pPr>
              <w:rPr>
                <w:rFonts w:ascii="Times New Roman" w:hAnsi="Times New Roman" w:eastAsia="宋体" w:cs="Times New Roman"/>
                <w:bCs/>
                <w:szCs w:val="21"/>
              </w:rPr>
            </w:pPr>
          </w:p>
        </w:tc>
      </w:tr>
      <w:tr w14:paraId="08CF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57" w:type="pct"/>
            <w:vMerge w:val="continue"/>
          </w:tcPr>
          <w:p w14:paraId="53402EEA">
            <w:pPr>
              <w:rPr>
                <w:rFonts w:ascii="Times New Roman" w:hAnsi="Times New Roman" w:eastAsia="宋体" w:cs="Times New Roman"/>
                <w:szCs w:val="21"/>
              </w:rPr>
            </w:pPr>
          </w:p>
        </w:tc>
        <w:tc>
          <w:tcPr>
            <w:tcW w:w="560" w:type="pct"/>
            <w:vMerge w:val="continue"/>
          </w:tcPr>
          <w:p w14:paraId="6054AA83">
            <w:pPr>
              <w:rPr>
                <w:rFonts w:ascii="Times New Roman" w:hAnsi="Times New Roman" w:eastAsia="宋体" w:cs="Times New Roman"/>
                <w:szCs w:val="21"/>
              </w:rPr>
            </w:pPr>
          </w:p>
        </w:tc>
        <w:tc>
          <w:tcPr>
            <w:tcW w:w="559" w:type="pct"/>
          </w:tcPr>
          <w:p w14:paraId="2B1E45D3">
            <w:pPr>
              <w:rPr>
                <w:rFonts w:ascii="Times New Roman" w:hAnsi="Times New Roman" w:eastAsia="宋体" w:cs="Times New Roman"/>
                <w:szCs w:val="21"/>
              </w:rPr>
            </w:pPr>
            <w:r>
              <w:rPr>
                <w:rFonts w:ascii="Times New Roman" w:hAnsi="Times New Roman" w:eastAsia="宋体" w:cs="Times New Roman"/>
                <w:szCs w:val="21"/>
              </w:rPr>
              <w:t>科研成果奖项</w:t>
            </w:r>
          </w:p>
        </w:tc>
        <w:tc>
          <w:tcPr>
            <w:tcW w:w="1465" w:type="pct"/>
          </w:tcPr>
          <w:p w14:paraId="43696826">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受评中药材获得省部级以上科技成果及奖励情况</w:t>
            </w:r>
            <w:r>
              <w:rPr>
                <w:rFonts w:ascii="Times New Roman" w:hAnsi="Times New Roman" w:eastAsia="宋体" w:cs="Times New Roman"/>
                <w:szCs w:val="21"/>
              </w:rPr>
              <w:t>。</w:t>
            </w:r>
          </w:p>
        </w:tc>
        <w:tc>
          <w:tcPr>
            <w:tcW w:w="1859" w:type="pct"/>
          </w:tcPr>
          <w:p w14:paraId="3DCD51FF">
            <w:pPr>
              <w:rPr>
                <w:rFonts w:ascii="Times New Roman" w:hAnsi="Times New Roman" w:eastAsia="宋体" w:cs="Times New Roman"/>
                <w:bCs/>
                <w:szCs w:val="21"/>
              </w:rPr>
            </w:pPr>
          </w:p>
        </w:tc>
      </w:tr>
      <w:tr w14:paraId="0220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Merge w:val="restart"/>
          </w:tcPr>
          <w:p w14:paraId="19D9F0D5">
            <w:pPr>
              <w:rPr>
                <w:rFonts w:ascii="Times New Roman" w:hAnsi="Times New Roman" w:eastAsia="宋体" w:cs="Times New Roman"/>
                <w:szCs w:val="21"/>
              </w:rPr>
            </w:pPr>
            <w:r>
              <w:rPr>
                <w:rFonts w:ascii="Times New Roman" w:hAnsi="Times New Roman" w:eastAsia="宋体" w:cs="Times New Roman"/>
                <w:szCs w:val="21"/>
              </w:rPr>
              <w:t>服务</w:t>
            </w:r>
          </w:p>
          <w:p w14:paraId="58F8E15C">
            <w:pPr>
              <w:rPr>
                <w:rFonts w:ascii="Times New Roman" w:hAnsi="Times New Roman" w:eastAsia="宋体" w:cs="Times New Roman"/>
                <w:szCs w:val="21"/>
              </w:rPr>
            </w:pPr>
          </w:p>
        </w:tc>
        <w:tc>
          <w:tcPr>
            <w:tcW w:w="560" w:type="pct"/>
          </w:tcPr>
          <w:p w14:paraId="5EEA7949">
            <w:pPr>
              <w:rPr>
                <w:rFonts w:ascii="Times New Roman" w:hAnsi="Times New Roman" w:eastAsia="宋体" w:cs="Times New Roman"/>
                <w:szCs w:val="21"/>
              </w:rPr>
            </w:pPr>
            <w:r>
              <w:rPr>
                <w:rFonts w:ascii="Times New Roman" w:hAnsi="Times New Roman" w:eastAsia="宋体" w:cs="Times New Roman"/>
                <w:szCs w:val="21"/>
              </w:rPr>
              <w:t>可追溯体系</w:t>
            </w:r>
          </w:p>
        </w:tc>
        <w:tc>
          <w:tcPr>
            <w:tcW w:w="559" w:type="pct"/>
          </w:tcPr>
          <w:p w14:paraId="643BD0D1">
            <w:pPr>
              <w:rPr>
                <w:rFonts w:ascii="Times New Roman" w:hAnsi="Times New Roman" w:eastAsia="宋体" w:cs="Times New Roman"/>
                <w:szCs w:val="21"/>
              </w:rPr>
            </w:pPr>
          </w:p>
        </w:tc>
        <w:tc>
          <w:tcPr>
            <w:tcW w:w="1465" w:type="pct"/>
          </w:tcPr>
          <w:p w14:paraId="65C6BFF5">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受评中药材全程追溯体系的建立情况及可追溯的证据。</w:t>
            </w:r>
          </w:p>
        </w:tc>
        <w:tc>
          <w:tcPr>
            <w:tcW w:w="1859" w:type="pct"/>
          </w:tcPr>
          <w:p w14:paraId="14BF18A3">
            <w:pPr>
              <w:rPr>
                <w:rFonts w:ascii="Times New Roman" w:hAnsi="Times New Roman" w:eastAsia="宋体" w:cs="Times New Roman"/>
                <w:bCs/>
                <w:szCs w:val="21"/>
              </w:rPr>
            </w:pPr>
          </w:p>
        </w:tc>
      </w:tr>
      <w:tr w14:paraId="6A6E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57" w:type="pct"/>
            <w:vMerge w:val="continue"/>
          </w:tcPr>
          <w:p w14:paraId="40FD91C9">
            <w:pPr>
              <w:rPr>
                <w:rFonts w:ascii="Times New Roman" w:hAnsi="Times New Roman" w:eastAsia="宋体" w:cs="Times New Roman"/>
                <w:szCs w:val="21"/>
              </w:rPr>
            </w:pPr>
          </w:p>
        </w:tc>
        <w:tc>
          <w:tcPr>
            <w:tcW w:w="560" w:type="pct"/>
            <w:vMerge w:val="restart"/>
          </w:tcPr>
          <w:p w14:paraId="5ACE9261">
            <w:pPr>
              <w:rPr>
                <w:rFonts w:ascii="Times New Roman" w:hAnsi="Times New Roman" w:eastAsia="宋体" w:cs="Times New Roman"/>
                <w:szCs w:val="21"/>
              </w:rPr>
            </w:pPr>
            <w:r>
              <w:rPr>
                <w:rFonts w:ascii="Times New Roman" w:hAnsi="Times New Roman" w:eastAsia="宋体" w:cs="Times New Roman"/>
                <w:szCs w:val="21"/>
              </w:rPr>
              <w:t>服务绩效</w:t>
            </w:r>
          </w:p>
        </w:tc>
        <w:tc>
          <w:tcPr>
            <w:tcW w:w="559" w:type="pct"/>
          </w:tcPr>
          <w:p w14:paraId="41D27339">
            <w:pPr>
              <w:rPr>
                <w:rFonts w:ascii="Times New Roman" w:hAnsi="Times New Roman" w:eastAsia="宋体" w:cs="Times New Roman"/>
                <w:szCs w:val="21"/>
              </w:rPr>
            </w:pPr>
            <w:r>
              <w:rPr>
                <w:rFonts w:ascii="Times New Roman" w:hAnsi="Times New Roman" w:eastAsia="宋体" w:cs="Times New Roman"/>
                <w:szCs w:val="21"/>
              </w:rPr>
              <w:t>顾客满意度</w:t>
            </w:r>
          </w:p>
        </w:tc>
        <w:tc>
          <w:tcPr>
            <w:tcW w:w="1465" w:type="pct"/>
          </w:tcPr>
          <w:p w14:paraId="419B1F55">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受评中药材相关服务的满意度调查情况。</w:t>
            </w:r>
          </w:p>
        </w:tc>
        <w:tc>
          <w:tcPr>
            <w:tcW w:w="1859" w:type="pct"/>
          </w:tcPr>
          <w:p w14:paraId="770DE09C">
            <w:pPr>
              <w:rPr>
                <w:rFonts w:ascii="Times New Roman" w:hAnsi="Times New Roman" w:eastAsia="宋体" w:cs="Times New Roman"/>
                <w:bCs/>
                <w:szCs w:val="21"/>
              </w:rPr>
            </w:pPr>
          </w:p>
        </w:tc>
      </w:tr>
      <w:tr w14:paraId="42B1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7" w:type="pct"/>
            <w:vMerge w:val="continue"/>
          </w:tcPr>
          <w:p w14:paraId="3307646F">
            <w:pPr>
              <w:rPr>
                <w:rFonts w:ascii="Times New Roman" w:hAnsi="Times New Roman" w:eastAsia="宋体" w:cs="Times New Roman"/>
                <w:szCs w:val="21"/>
              </w:rPr>
            </w:pPr>
          </w:p>
        </w:tc>
        <w:tc>
          <w:tcPr>
            <w:tcW w:w="560" w:type="pct"/>
            <w:vMerge w:val="continue"/>
          </w:tcPr>
          <w:p w14:paraId="3DA4CE97">
            <w:pPr>
              <w:rPr>
                <w:rFonts w:ascii="Times New Roman" w:hAnsi="Times New Roman" w:eastAsia="宋体" w:cs="Times New Roman"/>
                <w:szCs w:val="21"/>
              </w:rPr>
            </w:pPr>
          </w:p>
        </w:tc>
        <w:tc>
          <w:tcPr>
            <w:tcW w:w="559" w:type="pct"/>
          </w:tcPr>
          <w:p w14:paraId="76964FA4">
            <w:pPr>
              <w:rPr>
                <w:rFonts w:ascii="Times New Roman" w:hAnsi="Times New Roman" w:eastAsia="宋体" w:cs="Times New Roman"/>
                <w:szCs w:val="21"/>
              </w:rPr>
            </w:pPr>
            <w:r>
              <w:rPr>
                <w:rFonts w:ascii="Times New Roman" w:hAnsi="Times New Roman" w:eastAsia="宋体" w:cs="Times New Roman"/>
                <w:szCs w:val="21"/>
              </w:rPr>
              <w:t>顾客忠诚度</w:t>
            </w:r>
          </w:p>
        </w:tc>
        <w:tc>
          <w:tcPr>
            <w:tcW w:w="1465" w:type="pct"/>
          </w:tcPr>
          <w:p w14:paraId="7F7A5025">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顾客再次购买或参与受评中药材相关活动的意愿</w:t>
            </w:r>
            <w:r>
              <w:rPr>
                <w:rFonts w:ascii="Times New Roman" w:hAnsi="Times New Roman" w:eastAsia="宋体" w:cs="Times New Roman"/>
                <w:szCs w:val="21"/>
              </w:rPr>
              <w:t>。</w:t>
            </w:r>
          </w:p>
        </w:tc>
        <w:tc>
          <w:tcPr>
            <w:tcW w:w="1859" w:type="pct"/>
          </w:tcPr>
          <w:p w14:paraId="1261882A">
            <w:pPr>
              <w:rPr>
                <w:rFonts w:ascii="Times New Roman" w:hAnsi="Times New Roman" w:eastAsia="宋体" w:cs="Times New Roman"/>
                <w:bCs/>
                <w:szCs w:val="21"/>
              </w:rPr>
            </w:pPr>
          </w:p>
        </w:tc>
      </w:tr>
      <w:tr w14:paraId="6B1A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restart"/>
          </w:tcPr>
          <w:p w14:paraId="2DFAE6B9">
            <w:pPr>
              <w:rPr>
                <w:rFonts w:ascii="Times New Roman" w:hAnsi="Times New Roman" w:eastAsia="宋体" w:cs="Times New Roman"/>
                <w:szCs w:val="21"/>
              </w:rPr>
            </w:pPr>
            <w:r>
              <w:rPr>
                <w:rFonts w:ascii="Times New Roman" w:hAnsi="Times New Roman" w:eastAsia="宋体" w:cs="Times New Roman"/>
                <w:szCs w:val="21"/>
              </w:rPr>
              <w:t>有形资产</w:t>
            </w:r>
          </w:p>
          <w:p w14:paraId="0D7222FF">
            <w:pPr>
              <w:rPr>
                <w:rFonts w:ascii="Times New Roman" w:hAnsi="Times New Roman" w:eastAsia="宋体" w:cs="Times New Roman"/>
                <w:szCs w:val="21"/>
              </w:rPr>
            </w:pPr>
          </w:p>
        </w:tc>
        <w:tc>
          <w:tcPr>
            <w:tcW w:w="560" w:type="pct"/>
          </w:tcPr>
          <w:p w14:paraId="6EB557AB">
            <w:pPr>
              <w:rPr>
                <w:rFonts w:ascii="Times New Roman" w:hAnsi="Times New Roman" w:eastAsia="宋体" w:cs="Times New Roman"/>
                <w:szCs w:val="21"/>
              </w:rPr>
            </w:pPr>
            <w:r>
              <w:rPr>
                <w:rFonts w:ascii="Times New Roman" w:hAnsi="Times New Roman" w:eastAsia="宋体" w:cs="Times New Roman"/>
                <w:szCs w:val="21"/>
              </w:rPr>
              <w:t>企业资产</w:t>
            </w:r>
          </w:p>
        </w:tc>
        <w:tc>
          <w:tcPr>
            <w:tcW w:w="559" w:type="pct"/>
          </w:tcPr>
          <w:p w14:paraId="3DF11C74">
            <w:pPr>
              <w:rPr>
                <w:rFonts w:ascii="Times New Roman" w:hAnsi="Times New Roman" w:eastAsia="宋体" w:cs="Times New Roman"/>
                <w:szCs w:val="21"/>
              </w:rPr>
            </w:pPr>
          </w:p>
        </w:tc>
        <w:tc>
          <w:tcPr>
            <w:tcW w:w="1465" w:type="pct"/>
          </w:tcPr>
          <w:p w14:paraId="65DD662E">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中药材</w:t>
            </w:r>
            <w:r>
              <w:rPr>
                <w:rFonts w:hint="eastAsia" w:ascii="Times New Roman" w:hAnsi="Times New Roman" w:eastAsia="宋体" w:cs="Times New Roman"/>
                <w:bCs/>
                <w:szCs w:val="21"/>
              </w:rPr>
              <w:t>生产</w:t>
            </w:r>
            <w:r>
              <w:rPr>
                <w:rFonts w:ascii="Times New Roman" w:hAnsi="Times New Roman" w:eastAsia="宋体" w:cs="Times New Roman"/>
                <w:bCs/>
                <w:szCs w:val="21"/>
              </w:rPr>
              <w:t>企业资产情况，以及与同品种中药材其他生产企业的资产对比情况。</w:t>
            </w:r>
          </w:p>
        </w:tc>
        <w:tc>
          <w:tcPr>
            <w:tcW w:w="1859" w:type="pct"/>
          </w:tcPr>
          <w:p w14:paraId="79A5DCF5">
            <w:pPr>
              <w:rPr>
                <w:rFonts w:ascii="Times New Roman" w:hAnsi="Times New Roman" w:eastAsia="宋体" w:cs="Times New Roman"/>
                <w:bCs/>
                <w:szCs w:val="21"/>
              </w:rPr>
            </w:pPr>
          </w:p>
        </w:tc>
      </w:tr>
      <w:tr w14:paraId="62E5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57" w:type="pct"/>
            <w:vMerge w:val="continue"/>
          </w:tcPr>
          <w:p w14:paraId="7575D6B5">
            <w:pPr>
              <w:rPr>
                <w:rFonts w:ascii="Times New Roman" w:hAnsi="Times New Roman" w:eastAsia="宋体" w:cs="Times New Roman"/>
                <w:szCs w:val="21"/>
              </w:rPr>
            </w:pPr>
          </w:p>
        </w:tc>
        <w:tc>
          <w:tcPr>
            <w:tcW w:w="560" w:type="pct"/>
          </w:tcPr>
          <w:p w14:paraId="44BADEB5">
            <w:pPr>
              <w:rPr>
                <w:rFonts w:ascii="Times New Roman" w:hAnsi="Times New Roman" w:eastAsia="宋体" w:cs="Times New Roman"/>
                <w:szCs w:val="21"/>
              </w:rPr>
            </w:pPr>
            <w:r>
              <w:rPr>
                <w:rFonts w:ascii="Times New Roman" w:hAnsi="Times New Roman" w:eastAsia="宋体" w:cs="Times New Roman"/>
                <w:szCs w:val="21"/>
              </w:rPr>
              <w:t>营业收入</w:t>
            </w:r>
          </w:p>
        </w:tc>
        <w:tc>
          <w:tcPr>
            <w:tcW w:w="559" w:type="pct"/>
          </w:tcPr>
          <w:p w14:paraId="4FFE9075">
            <w:pPr>
              <w:rPr>
                <w:rFonts w:ascii="Times New Roman" w:hAnsi="Times New Roman" w:eastAsia="宋体" w:cs="Times New Roman"/>
                <w:szCs w:val="21"/>
              </w:rPr>
            </w:pPr>
          </w:p>
        </w:tc>
        <w:tc>
          <w:tcPr>
            <w:tcW w:w="1465" w:type="pct"/>
          </w:tcPr>
          <w:p w14:paraId="73F8B603">
            <w:pPr>
              <w:rPr>
                <w:rFonts w:ascii="Times New Roman" w:hAnsi="Times New Roman" w:eastAsia="宋体" w:cs="Times New Roman"/>
                <w:bCs/>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经营受评中药材的收入情况，在</w:t>
            </w:r>
            <w:r>
              <w:rPr>
                <w:rFonts w:hint="eastAsia" w:ascii="Times New Roman" w:hAnsi="Times New Roman" w:eastAsia="宋体" w:cs="Times New Roman"/>
                <w:bCs/>
                <w:szCs w:val="21"/>
              </w:rPr>
              <w:t>中药材生产</w:t>
            </w:r>
            <w:r>
              <w:rPr>
                <w:rFonts w:ascii="Times New Roman" w:hAnsi="Times New Roman" w:eastAsia="宋体" w:cs="Times New Roman"/>
                <w:bCs/>
                <w:szCs w:val="21"/>
              </w:rPr>
              <w:t>企业销售收入中的占比情况，在全国相同品种中药材销售收入中的占比情况。</w:t>
            </w:r>
          </w:p>
        </w:tc>
        <w:tc>
          <w:tcPr>
            <w:tcW w:w="1859" w:type="pct"/>
          </w:tcPr>
          <w:p w14:paraId="276B854E">
            <w:pPr>
              <w:rPr>
                <w:rFonts w:ascii="Times New Roman" w:hAnsi="Times New Roman" w:eastAsia="宋体" w:cs="Times New Roman"/>
                <w:bCs/>
                <w:szCs w:val="21"/>
              </w:rPr>
            </w:pPr>
          </w:p>
        </w:tc>
      </w:tr>
      <w:tr w14:paraId="0161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57" w:type="pct"/>
            <w:vMerge w:val="continue"/>
          </w:tcPr>
          <w:p w14:paraId="2583B121">
            <w:pPr>
              <w:rPr>
                <w:rFonts w:ascii="Times New Roman" w:hAnsi="Times New Roman" w:eastAsia="宋体" w:cs="Times New Roman"/>
                <w:szCs w:val="21"/>
              </w:rPr>
            </w:pPr>
          </w:p>
        </w:tc>
        <w:tc>
          <w:tcPr>
            <w:tcW w:w="560" w:type="pct"/>
          </w:tcPr>
          <w:p w14:paraId="482EF383">
            <w:pPr>
              <w:rPr>
                <w:rFonts w:ascii="Times New Roman" w:hAnsi="Times New Roman" w:eastAsia="宋体" w:cs="Times New Roman"/>
                <w:szCs w:val="21"/>
              </w:rPr>
            </w:pPr>
            <w:r>
              <w:rPr>
                <w:rFonts w:ascii="Times New Roman" w:hAnsi="Times New Roman" w:eastAsia="宋体" w:cs="Times New Roman"/>
                <w:szCs w:val="21"/>
              </w:rPr>
              <w:t>负债情况</w:t>
            </w:r>
          </w:p>
        </w:tc>
        <w:tc>
          <w:tcPr>
            <w:tcW w:w="559" w:type="pct"/>
          </w:tcPr>
          <w:p w14:paraId="4C40CF17">
            <w:pPr>
              <w:rPr>
                <w:rFonts w:ascii="Times New Roman" w:hAnsi="Times New Roman" w:eastAsia="宋体" w:cs="Times New Roman"/>
                <w:szCs w:val="21"/>
              </w:rPr>
            </w:pPr>
          </w:p>
        </w:tc>
        <w:tc>
          <w:tcPr>
            <w:tcW w:w="1465" w:type="pct"/>
          </w:tcPr>
          <w:p w14:paraId="6D5591C6">
            <w:pPr>
              <w:rPr>
                <w:rFonts w:ascii="Times New Roman" w:hAnsi="Times New Roman" w:eastAsia="宋体" w:cs="Times New Roman"/>
                <w:bCs/>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中药材生产</w:t>
            </w:r>
            <w:r>
              <w:rPr>
                <w:rFonts w:ascii="Times New Roman" w:hAnsi="Times New Roman" w:eastAsia="宋体" w:cs="Times New Roman"/>
                <w:bCs/>
                <w:szCs w:val="21"/>
              </w:rPr>
              <w:t>企业负债比率情况。</w:t>
            </w:r>
          </w:p>
        </w:tc>
        <w:tc>
          <w:tcPr>
            <w:tcW w:w="1859" w:type="pct"/>
          </w:tcPr>
          <w:p w14:paraId="06C652C4">
            <w:pPr>
              <w:rPr>
                <w:rFonts w:ascii="Times New Roman" w:hAnsi="Times New Roman" w:eastAsia="宋体" w:cs="Times New Roman"/>
                <w:szCs w:val="21"/>
              </w:rPr>
            </w:pPr>
          </w:p>
        </w:tc>
      </w:tr>
      <w:tr w14:paraId="5DE1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restart"/>
          </w:tcPr>
          <w:p w14:paraId="2461399B">
            <w:pPr>
              <w:rPr>
                <w:rFonts w:ascii="Times New Roman" w:hAnsi="Times New Roman" w:eastAsia="宋体" w:cs="Times New Roman"/>
                <w:szCs w:val="21"/>
              </w:rPr>
            </w:pPr>
            <w:r>
              <w:rPr>
                <w:rFonts w:ascii="Times New Roman" w:hAnsi="Times New Roman" w:eastAsia="宋体" w:cs="Times New Roman"/>
                <w:szCs w:val="21"/>
              </w:rPr>
              <w:t>无形资产</w:t>
            </w:r>
          </w:p>
          <w:p w14:paraId="40EBBBD0">
            <w:pPr>
              <w:rPr>
                <w:rFonts w:ascii="Times New Roman" w:hAnsi="Times New Roman" w:eastAsia="宋体" w:cs="Times New Roman"/>
                <w:szCs w:val="21"/>
              </w:rPr>
            </w:pPr>
          </w:p>
        </w:tc>
        <w:tc>
          <w:tcPr>
            <w:tcW w:w="560" w:type="pct"/>
          </w:tcPr>
          <w:p w14:paraId="2E90EB00">
            <w:pPr>
              <w:rPr>
                <w:rFonts w:ascii="Times New Roman" w:hAnsi="Times New Roman" w:eastAsia="宋体" w:cs="Times New Roman"/>
                <w:szCs w:val="21"/>
              </w:rPr>
            </w:pPr>
            <w:r>
              <w:rPr>
                <w:rFonts w:ascii="Times New Roman" w:hAnsi="Times New Roman" w:eastAsia="宋体" w:cs="Times New Roman"/>
                <w:szCs w:val="21"/>
              </w:rPr>
              <w:t>知名度</w:t>
            </w:r>
          </w:p>
        </w:tc>
        <w:tc>
          <w:tcPr>
            <w:tcW w:w="559" w:type="pct"/>
          </w:tcPr>
          <w:p w14:paraId="08942549">
            <w:pPr>
              <w:rPr>
                <w:rFonts w:ascii="Times New Roman" w:hAnsi="Times New Roman" w:eastAsia="宋体" w:cs="Times New Roman"/>
                <w:szCs w:val="21"/>
              </w:rPr>
            </w:pPr>
          </w:p>
        </w:tc>
        <w:tc>
          <w:tcPr>
            <w:tcW w:w="1465" w:type="pct"/>
          </w:tcPr>
          <w:p w14:paraId="36672388">
            <w:pPr>
              <w:rPr>
                <w:rFonts w:ascii="Times New Roman" w:hAnsi="Times New Roman" w:eastAsia="宋体" w:cs="Times New Roman"/>
                <w:bCs/>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受评中药材</w:t>
            </w:r>
            <w:r>
              <w:rPr>
                <w:rFonts w:ascii="Times New Roman" w:hAnsi="Times New Roman" w:eastAsia="宋体" w:cs="Times New Roman"/>
                <w:bCs/>
                <w:szCs w:val="21"/>
              </w:rPr>
              <w:t>品牌、质量、价值、用途、声誉等在市场上的知晓度。</w:t>
            </w:r>
          </w:p>
        </w:tc>
        <w:tc>
          <w:tcPr>
            <w:tcW w:w="1859" w:type="pct"/>
          </w:tcPr>
          <w:p w14:paraId="2DCAF339">
            <w:pPr>
              <w:rPr>
                <w:rFonts w:ascii="Times New Roman" w:hAnsi="Times New Roman" w:eastAsia="宋体" w:cs="Times New Roman"/>
                <w:szCs w:val="21"/>
              </w:rPr>
            </w:pPr>
          </w:p>
        </w:tc>
      </w:tr>
      <w:tr w14:paraId="42A3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3099A3EB">
            <w:pPr>
              <w:rPr>
                <w:rFonts w:ascii="Times New Roman" w:hAnsi="Times New Roman" w:eastAsia="宋体" w:cs="Times New Roman"/>
                <w:szCs w:val="21"/>
              </w:rPr>
            </w:pPr>
          </w:p>
        </w:tc>
        <w:tc>
          <w:tcPr>
            <w:tcW w:w="560" w:type="pct"/>
          </w:tcPr>
          <w:p w14:paraId="11324178">
            <w:pPr>
              <w:rPr>
                <w:rFonts w:ascii="Times New Roman" w:hAnsi="Times New Roman" w:eastAsia="宋体" w:cs="Times New Roman"/>
                <w:szCs w:val="21"/>
              </w:rPr>
            </w:pPr>
            <w:r>
              <w:rPr>
                <w:rFonts w:ascii="Times New Roman" w:hAnsi="Times New Roman" w:eastAsia="宋体" w:cs="Times New Roman"/>
                <w:szCs w:val="21"/>
              </w:rPr>
              <w:t>知识产权保护</w:t>
            </w:r>
          </w:p>
        </w:tc>
        <w:tc>
          <w:tcPr>
            <w:tcW w:w="559" w:type="pct"/>
          </w:tcPr>
          <w:p w14:paraId="50065CED">
            <w:pPr>
              <w:rPr>
                <w:rFonts w:ascii="Times New Roman" w:hAnsi="Times New Roman" w:eastAsia="宋体" w:cs="Times New Roman"/>
                <w:szCs w:val="21"/>
              </w:rPr>
            </w:pPr>
          </w:p>
        </w:tc>
        <w:tc>
          <w:tcPr>
            <w:tcW w:w="1465" w:type="pct"/>
          </w:tcPr>
          <w:p w14:paraId="1F27E31D">
            <w:pPr>
              <w:rPr>
                <w:rFonts w:ascii="Times New Roman" w:hAnsi="Times New Roman" w:eastAsia="宋体" w:cs="Times New Roman"/>
                <w:bCs/>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中药材生产</w:t>
            </w:r>
            <w:r>
              <w:rPr>
                <w:rFonts w:ascii="Times New Roman" w:hAnsi="Times New Roman" w:eastAsia="宋体" w:cs="Times New Roman"/>
                <w:bCs/>
                <w:szCs w:val="21"/>
              </w:rPr>
              <w:t>企业及注册商标历史、地理标志产品被授权情况。</w:t>
            </w:r>
          </w:p>
        </w:tc>
        <w:tc>
          <w:tcPr>
            <w:tcW w:w="1859" w:type="pct"/>
          </w:tcPr>
          <w:p w14:paraId="5840A268">
            <w:pPr>
              <w:rPr>
                <w:rFonts w:ascii="Times New Roman" w:hAnsi="Times New Roman" w:eastAsia="宋体" w:cs="Times New Roman"/>
                <w:szCs w:val="21"/>
              </w:rPr>
            </w:pPr>
          </w:p>
        </w:tc>
      </w:tr>
      <w:tr w14:paraId="335D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0CB0F16C">
            <w:pPr>
              <w:rPr>
                <w:rFonts w:ascii="Times New Roman" w:hAnsi="Times New Roman" w:eastAsia="宋体" w:cs="Times New Roman"/>
                <w:szCs w:val="21"/>
              </w:rPr>
            </w:pPr>
          </w:p>
        </w:tc>
        <w:tc>
          <w:tcPr>
            <w:tcW w:w="560" w:type="pct"/>
          </w:tcPr>
          <w:p w14:paraId="7B2A679D">
            <w:pPr>
              <w:rPr>
                <w:rFonts w:ascii="Times New Roman" w:hAnsi="Times New Roman" w:eastAsia="宋体" w:cs="Times New Roman"/>
                <w:szCs w:val="21"/>
              </w:rPr>
            </w:pPr>
            <w:r>
              <w:rPr>
                <w:rFonts w:ascii="Times New Roman" w:hAnsi="Times New Roman" w:eastAsia="宋体" w:cs="Times New Roman"/>
                <w:szCs w:val="21"/>
              </w:rPr>
              <w:t>品牌宣传</w:t>
            </w:r>
          </w:p>
        </w:tc>
        <w:tc>
          <w:tcPr>
            <w:tcW w:w="559" w:type="pct"/>
          </w:tcPr>
          <w:p w14:paraId="24D5F8C2">
            <w:pPr>
              <w:rPr>
                <w:rFonts w:ascii="Times New Roman" w:hAnsi="Times New Roman" w:eastAsia="宋体" w:cs="Times New Roman"/>
                <w:szCs w:val="21"/>
              </w:rPr>
            </w:pPr>
          </w:p>
        </w:tc>
        <w:tc>
          <w:tcPr>
            <w:tcW w:w="1465" w:type="pct"/>
          </w:tcPr>
          <w:p w14:paraId="3FB4F4BB">
            <w:pPr>
              <w:rPr>
                <w:rFonts w:ascii="Times New Roman" w:hAnsi="Times New Roman" w:eastAsia="宋体" w:cs="Times New Roman"/>
                <w:bCs/>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中药材生产企业</w:t>
            </w:r>
            <w:r>
              <w:rPr>
                <w:rFonts w:ascii="Times New Roman" w:hAnsi="Times New Roman" w:eastAsia="宋体" w:cs="Times New Roman"/>
                <w:bCs/>
                <w:szCs w:val="21"/>
              </w:rPr>
              <w:t>品牌宣传推广经费投入情况。</w:t>
            </w:r>
          </w:p>
        </w:tc>
        <w:tc>
          <w:tcPr>
            <w:tcW w:w="1859" w:type="pct"/>
          </w:tcPr>
          <w:p w14:paraId="1C1D8400">
            <w:pPr>
              <w:rPr>
                <w:rFonts w:ascii="Times New Roman" w:hAnsi="Times New Roman" w:eastAsia="宋体" w:cs="Times New Roman"/>
                <w:szCs w:val="21"/>
              </w:rPr>
            </w:pPr>
          </w:p>
        </w:tc>
      </w:tr>
      <w:tr w14:paraId="3E37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2CD76F02">
            <w:pPr>
              <w:rPr>
                <w:rFonts w:ascii="Times New Roman" w:hAnsi="Times New Roman" w:eastAsia="宋体" w:cs="Times New Roman"/>
                <w:szCs w:val="21"/>
              </w:rPr>
            </w:pPr>
          </w:p>
        </w:tc>
        <w:tc>
          <w:tcPr>
            <w:tcW w:w="560" w:type="pct"/>
          </w:tcPr>
          <w:p w14:paraId="5FCA6F13">
            <w:pPr>
              <w:rPr>
                <w:rFonts w:ascii="Times New Roman" w:hAnsi="Times New Roman" w:eastAsia="宋体" w:cs="Times New Roman"/>
                <w:szCs w:val="21"/>
              </w:rPr>
            </w:pPr>
            <w:r>
              <w:rPr>
                <w:rFonts w:ascii="Times New Roman" w:hAnsi="Times New Roman" w:eastAsia="宋体" w:cs="Times New Roman"/>
                <w:szCs w:val="21"/>
              </w:rPr>
              <w:t>获奖情况</w:t>
            </w:r>
          </w:p>
        </w:tc>
        <w:tc>
          <w:tcPr>
            <w:tcW w:w="559" w:type="pct"/>
          </w:tcPr>
          <w:p w14:paraId="74141373">
            <w:pPr>
              <w:rPr>
                <w:rFonts w:ascii="Times New Roman" w:hAnsi="Times New Roman" w:eastAsia="宋体" w:cs="Times New Roman"/>
                <w:szCs w:val="21"/>
              </w:rPr>
            </w:pPr>
          </w:p>
        </w:tc>
        <w:tc>
          <w:tcPr>
            <w:tcW w:w="1465" w:type="pct"/>
          </w:tcPr>
          <w:p w14:paraId="413B2407">
            <w:pPr>
              <w:rPr>
                <w:rFonts w:ascii="Times New Roman" w:hAnsi="Times New Roman" w:eastAsia="宋体" w:cs="Times New Roman"/>
                <w:bCs/>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中药材</w:t>
            </w:r>
            <w:r>
              <w:rPr>
                <w:rFonts w:hint="eastAsia" w:ascii="Times New Roman" w:hAnsi="Times New Roman" w:eastAsia="宋体" w:cs="Times New Roman"/>
                <w:szCs w:val="21"/>
              </w:rPr>
              <w:t>生产</w:t>
            </w:r>
            <w:r>
              <w:rPr>
                <w:rFonts w:ascii="Times New Roman" w:hAnsi="Times New Roman" w:eastAsia="宋体" w:cs="Times New Roman"/>
                <w:bCs/>
                <w:szCs w:val="21"/>
              </w:rPr>
              <w:t>企业、品牌或产品获得各类荣誉称号、标志、证书情况（科研成果奖励除外）。</w:t>
            </w:r>
          </w:p>
        </w:tc>
        <w:tc>
          <w:tcPr>
            <w:tcW w:w="1859" w:type="pct"/>
          </w:tcPr>
          <w:p w14:paraId="14E2071F">
            <w:pPr>
              <w:rPr>
                <w:rFonts w:ascii="Times New Roman" w:hAnsi="Times New Roman" w:eastAsia="宋体" w:cs="Times New Roman"/>
                <w:szCs w:val="21"/>
              </w:rPr>
            </w:pPr>
          </w:p>
        </w:tc>
      </w:tr>
      <w:tr w14:paraId="766D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04FCCF3C">
            <w:pPr>
              <w:rPr>
                <w:rFonts w:ascii="Times New Roman" w:hAnsi="Times New Roman" w:eastAsia="宋体" w:cs="Times New Roman"/>
                <w:szCs w:val="21"/>
              </w:rPr>
            </w:pPr>
          </w:p>
        </w:tc>
        <w:tc>
          <w:tcPr>
            <w:tcW w:w="560" w:type="pct"/>
          </w:tcPr>
          <w:p w14:paraId="71A6F1FB">
            <w:pPr>
              <w:rPr>
                <w:rFonts w:ascii="Times New Roman" w:hAnsi="Times New Roman" w:eastAsia="宋体" w:cs="Times New Roman"/>
                <w:szCs w:val="21"/>
              </w:rPr>
            </w:pPr>
            <w:r>
              <w:rPr>
                <w:rFonts w:ascii="Times New Roman" w:hAnsi="Times New Roman" w:eastAsia="宋体" w:cs="Times New Roman"/>
                <w:szCs w:val="21"/>
              </w:rPr>
              <w:t>社会责任</w:t>
            </w:r>
          </w:p>
        </w:tc>
        <w:tc>
          <w:tcPr>
            <w:tcW w:w="559" w:type="pct"/>
          </w:tcPr>
          <w:p w14:paraId="2C9E2B70">
            <w:pPr>
              <w:rPr>
                <w:rFonts w:ascii="Times New Roman" w:hAnsi="Times New Roman" w:eastAsia="宋体" w:cs="Times New Roman"/>
                <w:szCs w:val="21"/>
              </w:rPr>
            </w:pPr>
          </w:p>
        </w:tc>
        <w:tc>
          <w:tcPr>
            <w:tcW w:w="1465" w:type="pct"/>
          </w:tcPr>
          <w:p w14:paraId="4AF527E7">
            <w:pPr>
              <w:rPr>
                <w:rFonts w:ascii="Times New Roman" w:hAnsi="Times New Roman" w:eastAsia="宋体" w:cs="Times New Roman"/>
                <w:szCs w:val="21"/>
              </w:rPr>
            </w:pPr>
            <w:r>
              <w:rPr>
                <w:rFonts w:hint="eastAsia" w:ascii="Times New Roman" w:hAnsi="Times New Roman" w:eastAsia="宋体" w:cs="Times New Roman"/>
                <w:bCs/>
                <w:szCs w:val="21"/>
              </w:rPr>
              <w:t>说明中药材生产</w:t>
            </w:r>
            <w:r>
              <w:rPr>
                <w:rFonts w:ascii="Times New Roman" w:hAnsi="Times New Roman" w:eastAsia="宋体" w:cs="Times New Roman"/>
                <w:bCs/>
                <w:szCs w:val="21"/>
              </w:rPr>
              <w:t>企业承担纳税、环保和公益活动方面的情况。</w:t>
            </w:r>
          </w:p>
        </w:tc>
        <w:tc>
          <w:tcPr>
            <w:tcW w:w="1859" w:type="pct"/>
          </w:tcPr>
          <w:p w14:paraId="3A0895F2">
            <w:pPr>
              <w:rPr>
                <w:rFonts w:ascii="Times New Roman" w:hAnsi="Times New Roman" w:eastAsia="宋体" w:cs="Times New Roman"/>
                <w:bCs/>
                <w:szCs w:val="21"/>
              </w:rPr>
            </w:pPr>
          </w:p>
        </w:tc>
      </w:tr>
      <w:tr w14:paraId="23AB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567AD5E4">
            <w:pPr>
              <w:rPr>
                <w:rFonts w:ascii="Times New Roman" w:hAnsi="Times New Roman" w:eastAsia="宋体" w:cs="Times New Roman"/>
                <w:szCs w:val="21"/>
              </w:rPr>
            </w:pPr>
          </w:p>
        </w:tc>
        <w:tc>
          <w:tcPr>
            <w:tcW w:w="560" w:type="pct"/>
          </w:tcPr>
          <w:p w14:paraId="416C66DE">
            <w:pPr>
              <w:rPr>
                <w:rFonts w:ascii="Times New Roman" w:hAnsi="Times New Roman" w:eastAsia="宋体" w:cs="Times New Roman"/>
                <w:szCs w:val="21"/>
              </w:rPr>
            </w:pPr>
            <w:r>
              <w:rPr>
                <w:rFonts w:ascii="Times New Roman" w:hAnsi="Times New Roman" w:eastAsia="宋体" w:cs="Times New Roman"/>
                <w:szCs w:val="21"/>
              </w:rPr>
              <w:t>诚信度</w:t>
            </w:r>
          </w:p>
        </w:tc>
        <w:tc>
          <w:tcPr>
            <w:tcW w:w="559" w:type="pct"/>
          </w:tcPr>
          <w:p w14:paraId="76B320B9">
            <w:pPr>
              <w:rPr>
                <w:rFonts w:ascii="Times New Roman" w:hAnsi="Times New Roman" w:eastAsia="宋体" w:cs="Times New Roman"/>
                <w:szCs w:val="21"/>
              </w:rPr>
            </w:pPr>
          </w:p>
        </w:tc>
        <w:tc>
          <w:tcPr>
            <w:tcW w:w="1465" w:type="pct"/>
          </w:tcPr>
          <w:p w14:paraId="50FB3D63">
            <w:pPr>
              <w:rPr>
                <w:rFonts w:ascii="Times New Roman" w:hAnsi="Times New Roman" w:eastAsia="宋体" w:cs="Times New Roman"/>
                <w:bCs/>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申报材料、政府监管及媒体等信息暴露的企业诚信情况</w:t>
            </w:r>
          </w:p>
        </w:tc>
        <w:tc>
          <w:tcPr>
            <w:tcW w:w="1859" w:type="pct"/>
          </w:tcPr>
          <w:p w14:paraId="516ED342">
            <w:pPr>
              <w:rPr>
                <w:rFonts w:ascii="Times New Roman" w:hAnsi="Times New Roman" w:eastAsia="宋体" w:cs="Times New Roman"/>
                <w:bCs/>
                <w:szCs w:val="21"/>
              </w:rPr>
            </w:pPr>
          </w:p>
        </w:tc>
      </w:tr>
      <w:tr w14:paraId="2DD8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034440B6">
            <w:pPr>
              <w:rPr>
                <w:rFonts w:ascii="Times New Roman" w:hAnsi="Times New Roman" w:eastAsia="宋体" w:cs="Times New Roman"/>
                <w:szCs w:val="21"/>
              </w:rPr>
            </w:pPr>
          </w:p>
        </w:tc>
        <w:tc>
          <w:tcPr>
            <w:tcW w:w="560" w:type="pct"/>
          </w:tcPr>
          <w:p w14:paraId="6C73389E">
            <w:pPr>
              <w:rPr>
                <w:rFonts w:ascii="Times New Roman" w:hAnsi="Times New Roman" w:eastAsia="宋体" w:cs="Times New Roman"/>
                <w:szCs w:val="21"/>
              </w:rPr>
            </w:pPr>
            <w:r>
              <w:rPr>
                <w:rFonts w:ascii="Times New Roman" w:hAnsi="Times New Roman" w:eastAsia="宋体" w:cs="Times New Roman"/>
                <w:szCs w:val="21"/>
              </w:rPr>
              <w:t>企业文化</w:t>
            </w:r>
          </w:p>
        </w:tc>
        <w:tc>
          <w:tcPr>
            <w:tcW w:w="559" w:type="pct"/>
          </w:tcPr>
          <w:p w14:paraId="1B4FEF94">
            <w:pPr>
              <w:rPr>
                <w:rFonts w:ascii="Times New Roman" w:hAnsi="Times New Roman" w:eastAsia="宋体" w:cs="Times New Roman"/>
                <w:szCs w:val="21"/>
              </w:rPr>
            </w:pPr>
          </w:p>
        </w:tc>
        <w:tc>
          <w:tcPr>
            <w:tcW w:w="1465" w:type="pct"/>
          </w:tcPr>
          <w:p w14:paraId="64A6B3A4">
            <w:pPr>
              <w:rPr>
                <w:rFonts w:ascii="Times New Roman" w:hAnsi="Times New Roman" w:eastAsia="宋体" w:cs="Times New Roman"/>
                <w:bCs/>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中药材生产企业文化建设情况。</w:t>
            </w:r>
          </w:p>
        </w:tc>
        <w:tc>
          <w:tcPr>
            <w:tcW w:w="1859" w:type="pct"/>
          </w:tcPr>
          <w:p w14:paraId="6A46813A">
            <w:pPr>
              <w:rPr>
                <w:rFonts w:ascii="Times New Roman" w:hAnsi="Times New Roman" w:eastAsia="宋体" w:cs="Times New Roman"/>
                <w:bCs/>
                <w:szCs w:val="21"/>
              </w:rPr>
            </w:pPr>
          </w:p>
        </w:tc>
      </w:tr>
    </w:tbl>
    <w:p w14:paraId="66F6AF30">
      <w:pPr>
        <w:rPr>
          <w:rFonts w:hint="eastAsia" w:ascii="宋体" w:hAnsi="宋体" w:eastAsia="宋体" w:cs="Times New Roman"/>
        </w:rPr>
      </w:pPr>
      <w:r>
        <w:rPr>
          <w:rFonts w:hint="eastAsia" w:ascii="宋体" w:hAnsi="宋体" w:eastAsia="宋体" w:cs="Times New Roman"/>
        </w:rPr>
        <w:t>注：1.标注*的指标为加分项。2.各项内容均需附相关证明材料</w:t>
      </w:r>
      <w:r>
        <w:rPr>
          <w:rFonts w:ascii="宋体" w:hAnsi="宋体" w:eastAsia="宋体" w:cs="Times New Roman"/>
        </w:rPr>
        <w:t>。</w:t>
      </w:r>
    </w:p>
    <w:p w14:paraId="20ABAC5E">
      <w:pPr>
        <w:rPr>
          <w:rFonts w:hint="eastAsia"/>
        </w:rPr>
      </w:pPr>
      <w:r>
        <w:br w:type="page"/>
      </w:r>
    </w:p>
    <w:p w14:paraId="75004326">
      <w:pPr>
        <w:widowControl/>
        <w:spacing w:after="312" w:afterLines="100"/>
        <w:rPr>
          <w:rFonts w:hint="eastAsia" w:ascii="宋体" w:hAnsi="宋体" w:eastAsia="宋体" w:cs="宋体"/>
          <w:b/>
          <w:bCs/>
          <w:kern w:val="0"/>
          <w:sz w:val="30"/>
          <w:szCs w:val="30"/>
        </w:rPr>
      </w:pPr>
      <w:r>
        <w:rPr>
          <w:rFonts w:hint="eastAsia" w:ascii="宋体" w:hAnsi="宋体" w:eastAsia="宋体" w:cs="宋体"/>
          <w:b/>
          <w:bCs/>
          <w:kern w:val="0"/>
          <w:sz w:val="30"/>
          <w:szCs w:val="30"/>
        </w:rPr>
        <w:t>三、生态中药材品牌评价填报表</w:t>
      </w:r>
      <w:r>
        <w:rPr>
          <w:rFonts w:hint="eastAsia" w:ascii="宋体" w:hAnsi="宋体" w:eastAsia="宋体" w:cs="宋体"/>
          <w:b/>
          <w:bCs/>
          <w:kern w:val="0"/>
          <w:sz w:val="24"/>
          <w:szCs w:val="24"/>
        </w:rPr>
        <w:t>（</w:t>
      </w:r>
      <w:r>
        <w:rPr>
          <w:rFonts w:hint="eastAsia" w:ascii="宋体" w:hAnsi="宋体" w:eastAsia="宋体" w:cs="宋体"/>
          <w:b/>
          <w:bCs/>
          <w:kern w:val="0"/>
          <w:sz w:val="24"/>
          <w:szCs w:val="24"/>
          <w:highlight w:val="yellow"/>
        </w:rPr>
        <w:t>申报生态中药材品牌的企业填报此表</w:t>
      </w:r>
      <w:r>
        <w:rPr>
          <w:rFonts w:hint="eastAsia" w:ascii="宋体" w:hAnsi="宋体" w:eastAsia="宋体" w:cs="宋体"/>
          <w:b/>
          <w:bCs/>
          <w:kern w:val="0"/>
          <w:sz w:val="24"/>
          <w:szCs w:val="24"/>
        </w:rPr>
        <w:t>）</w:t>
      </w:r>
    </w:p>
    <w:tbl>
      <w:tblPr>
        <w:tblStyle w:val="7"/>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168"/>
        <w:gridCol w:w="1166"/>
        <w:gridCol w:w="3055"/>
        <w:gridCol w:w="3877"/>
      </w:tblGrid>
      <w:tr w14:paraId="267F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tcPr>
          <w:p w14:paraId="261D0111">
            <w:pPr>
              <w:rPr>
                <w:rFonts w:ascii="Times New Roman" w:hAnsi="Times New Roman" w:eastAsia="宋体" w:cs="Times New Roman"/>
                <w:b/>
                <w:szCs w:val="21"/>
              </w:rPr>
            </w:pPr>
            <w:r>
              <w:rPr>
                <w:rFonts w:ascii="Times New Roman" w:hAnsi="Times New Roman" w:eastAsia="宋体" w:cs="Times New Roman"/>
                <w:b/>
                <w:szCs w:val="21"/>
              </w:rPr>
              <w:t>一级指标</w:t>
            </w:r>
          </w:p>
        </w:tc>
        <w:tc>
          <w:tcPr>
            <w:tcW w:w="560" w:type="pct"/>
          </w:tcPr>
          <w:p w14:paraId="41BEB12F">
            <w:pPr>
              <w:rPr>
                <w:rFonts w:ascii="Times New Roman" w:hAnsi="Times New Roman" w:eastAsia="宋体" w:cs="Times New Roman"/>
                <w:b/>
                <w:szCs w:val="21"/>
              </w:rPr>
            </w:pPr>
            <w:r>
              <w:rPr>
                <w:rFonts w:ascii="Times New Roman" w:hAnsi="Times New Roman" w:eastAsia="宋体" w:cs="Times New Roman"/>
                <w:b/>
                <w:szCs w:val="21"/>
              </w:rPr>
              <w:t>二级指标</w:t>
            </w:r>
          </w:p>
        </w:tc>
        <w:tc>
          <w:tcPr>
            <w:tcW w:w="559" w:type="pct"/>
          </w:tcPr>
          <w:p w14:paraId="4BA020E7">
            <w:pPr>
              <w:rPr>
                <w:rFonts w:ascii="Times New Roman" w:hAnsi="Times New Roman" w:eastAsia="宋体" w:cs="Times New Roman"/>
                <w:b/>
                <w:szCs w:val="21"/>
              </w:rPr>
            </w:pPr>
            <w:r>
              <w:rPr>
                <w:rFonts w:ascii="Times New Roman" w:hAnsi="Times New Roman" w:eastAsia="宋体" w:cs="Times New Roman"/>
                <w:b/>
                <w:szCs w:val="21"/>
              </w:rPr>
              <w:t>三级指标</w:t>
            </w:r>
          </w:p>
        </w:tc>
        <w:tc>
          <w:tcPr>
            <w:tcW w:w="1465" w:type="pct"/>
          </w:tcPr>
          <w:p w14:paraId="591B2D09">
            <w:pPr>
              <w:rPr>
                <w:rFonts w:ascii="Times New Roman" w:hAnsi="Times New Roman" w:eastAsia="宋体" w:cs="Times New Roman"/>
                <w:b/>
                <w:szCs w:val="21"/>
              </w:rPr>
            </w:pPr>
            <w:r>
              <w:rPr>
                <w:rFonts w:ascii="Times New Roman" w:hAnsi="Times New Roman" w:eastAsia="宋体" w:cs="Times New Roman"/>
                <w:b/>
                <w:szCs w:val="21"/>
              </w:rPr>
              <w:t>指标说明</w:t>
            </w:r>
          </w:p>
        </w:tc>
        <w:tc>
          <w:tcPr>
            <w:tcW w:w="1859" w:type="pct"/>
          </w:tcPr>
          <w:p w14:paraId="029B9A6D">
            <w:pPr>
              <w:rPr>
                <w:rFonts w:ascii="Times New Roman" w:hAnsi="Times New Roman" w:eastAsia="宋体" w:cs="Times New Roman"/>
                <w:b/>
                <w:szCs w:val="21"/>
              </w:rPr>
            </w:pPr>
            <w:r>
              <w:rPr>
                <w:rFonts w:ascii="Times New Roman" w:hAnsi="Times New Roman" w:eastAsia="宋体" w:cs="Times New Roman"/>
                <w:b/>
                <w:szCs w:val="21"/>
              </w:rPr>
              <w:t>企业填报</w:t>
            </w:r>
            <w:r>
              <w:rPr>
                <w:rFonts w:hint="eastAsia" w:ascii="Times New Roman" w:hAnsi="Times New Roman" w:eastAsia="宋体" w:cs="Times New Roman"/>
                <w:b/>
                <w:szCs w:val="21"/>
              </w:rPr>
              <w:t>（各项内容</w:t>
            </w:r>
            <w:r>
              <w:rPr>
                <w:rFonts w:hint="eastAsia" w:ascii="Times New Roman" w:hAnsi="Times New Roman" w:eastAsia="宋体" w:cs="Times New Roman"/>
                <w:b/>
                <w:color w:val="FF0000"/>
                <w:szCs w:val="21"/>
              </w:rPr>
              <w:t>500</w:t>
            </w:r>
            <w:r>
              <w:rPr>
                <w:rFonts w:hint="eastAsia" w:ascii="Times New Roman" w:hAnsi="Times New Roman" w:eastAsia="宋体" w:cs="Times New Roman"/>
                <w:b/>
                <w:szCs w:val="21"/>
              </w:rPr>
              <w:t>字以内，如需提供相关证明材料，可依次附于表后）</w:t>
            </w:r>
          </w:p>
        </w:tc>
      </w:tr>
      <w:tr w14:paraId="69C3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57" w:type="pct"/>
            <w:vMerge w:val="restart"/>
          </w:tcPr>
          <w:p w14:paraId="13D33BFB">
            <w:pPr>
              <w:rPr>
                <w:rFonts w:ascii="Times New Roman" w:hAnsi="Times New Roman" w:eastAsia="宋体" w:cs="Times New Roman"/>
                <w:szCs w:val="21"/>
              </w:rPr>
            </w:pPr>
            <w:r>
              <w:rPr>
                <w:rFonts w:ascii="Times New Roman" w:hAnsi="Times New Roman" w:eastAsia="宋体" w:cs="Times New Roman"/>
                <w:szCs w:val="21"/>
              </w:rPr>
              <w:t>质量</w:t>
            </w:r>
          </w:p>
          <w:p w14:paraId="29B0C5E1">
            <w:pPr>
              <w:rPr>
                <w:rFonts w:ascii="Times New Roman" w:hAnsi="Times New Roman" w:eastAsia="宋体" w:cs="Times New Roman"/>
                <w:szCs w:val="21"/>
              </w:rPr>
            </w:pPr>
          </w:p>
        </w:tc>
        <w:tc>
          <w:tcPr>
            <w:tcW w:w="560" w:type="pct"/>
          </w:tcPr>
          <w:p w14:paraId="7DA41D54">
            <w:pPr>
              <w:rPr>
                <w:rFonts w:ascii="Times New Roman" w:hAnsi="Times New Roman" w:eastAsia="宋体" w:cs="Times New Roman"/>
                <w:szCs w:val="21"/>
              </w:rPr>
            </w:pPr>
            <w:r>
              <w:rPr>
                <w:rFonts w:ascii="Times New Roman" w:hAnsi="Times New Roman" w:eastAsia="宋体" w:cs="Times New Roman"/>
                <w:szCs w:val="21"/>
              </w:rPr>
              <w:t>药材质量</w:t>
            </w:r>
            <w:r>
              <w:rPr>
                <w:rFonts w:hint="eastAsia" w:ascii="Times New Roman" w:hAnsi="Times New Roman" w:eastAsia="宋体" w:cs="Times New Roman"/>
                <w:szCs w:val="21"/>
              </w:rPr>
              <w:t>和安全</w:t>
            </w:r>
          </w:p>
        </w:tc>
        <w:tc>
          <w:tcPr>
            <w:tcW w:w="559" w:type="pct"/>
          </w:tcPr>
          <w:p w14:paraId="1C06227E">
            <w:pPr>
              <w:rPr>
                <w:rFonts w:ascii="Times New Roman" w:hAnsi="Times New Roman" w:eastAsia="宋体" w:cs="Times New Roman"/>
                <w:szCs w:val="21"/>
              </w:rPr>
            </w:pPr>
          </w:p>
        </w:tc>
        <w:tc>
          <w:tcPr>
            <w:tcW w:w="1465" w:type="pct"/>
          </w:tcPr>
          <w:p w14:paraId="326602BB">
            <w:pPr>
              <w:rPr>
                <w:rFonts w:ascii="Times New Roman" w:hAnsi="Times New Roman" w:eastAsia="宋体" w:cs="Times New Roman"/>
                <w:szCs w:val="21"/>
              </w:rPr>
            </w:pPr>
            <w:r>
              <w:rPr>
                <w:rFonts w:hint="eastAsia" w:ascii="Times New Roman" w:hAnsi="Times New Roman" w:eastAsia="宋体" w:cs="Times New Roman"/>
                <w:szCs w:val="21"/>
              </w:rPr>
              <w:t>受评中药材所依据的质量安全标准及质量和安全性（重金属和农残）水平情况</w:t>
            </w:r>
            <w:r>
              <w:rPr>
                <w:rFonts w:ascii="Times New Roman" w:hAnsi="Times New Roman" w:eastAsia="宋体" w:cs="Times New Roman"/>
                <w:szCs w:val="21"/>
              </w:rPr>
              <w:t>。</w:t>
            </w:r>
          </w:p>
        </w:tc>
        <w:tc>
          <w:tcPr>
            <w:tcW w:w="1859" w:type="pct"/>
          </w:tcPr>
          <w:p w14:paraId="0E839A4D">
            <w:pPr>
              <w:rPr>
                <w:rFonts w:ascii="Times New Roman" w:hAnsi="Times New Roman" w:eastAsia="宋体" w:cs="Times New Roman"/>
                <w:szCs w:val="21"/>
              </w:rPr>
            </w:pPr>
          </w:p>
        </w:tc>
      </w:tr>
      <w:tr w14:paraId="74A3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Merge w:val="continue"/>
          </w:tcPr>
          <w:p w14:paraId="00565C93">
            <w:pPr>
              <w:rPr>
                <w:rFonts w:ascii="Times New Roman" w:hAnsi="Times New Roman" w:eastAsia="宋体" w:cs="Times New Roman"/>
                <w:szCs w:val="21"/>
              </w:rPr>
            </w:pPr>
          </w:p>
        </w:tc>
        <w:tc>
          <w:tcPr>
            <w:tcW w:w="560" w:type="pct"/>
          </w:tcPr>
          <w:p w14:paraId="0C2A1DE4">
            <w:pPr>
              <w:rPr>
                <w:rFonts w:ascii="Times New Roman" w:hAnsi="Times New Roman" w:eastAsia="宋体" w:cs="Times New Roman"/>
                <w:szCs w:val="21"/>
              </w:rPr>
            </w:pPr>
            <w:r>
              <w:rPr>
                <w:rFonts w:hint="eastAsia" w:ascii="Times New Roman" w:hAnsi="Times New Roman" w:eastAsia="宋体" w:cs="Times New Roman"/>
                <w:szCs w:val="21"/>
              </w:rPr>
              <w:t>种植（养殖）</w:t>
            </w:r>
            <w:r>
              <w:rPr>
                <w:rFonts w:ascii="Times New Roman" w:hAnsi="Times New Roman" w:eastAsia="宋体" w:cs="Times New Roman"/>
                <w:szCs w:val="21"/>
              </w:rPr>
              <w:t>产区</w:t>
            </w:r>
          </w:p>
        </w:tc>
        <w:tc>
          <w:tcPr>
            <w:tcW w:w="559" w:type="pct"/>
          </w:tcPr>
          <w:p w14:paraId="46C966EE">
            <w:pPr>
              <w:rPr>
                <w:rFonts w:ascii="Times New Roman" w:hAnsi="Times New Roman" w:eastAsia="宋体" w:cs="Times New Roman"/>
                <w:szCs w:val="21"/>
              </w:rPr>
            </w:pPr>
          </w:p>
        </w:tc>
        <w:tc>
          <w:tcPr>
            <w:tcW w:w="1465" w:type="pct"/>
          </w:tcPr>
          <w:p w14:paraId="377E9C08">
            <w:pPr>
              <w:rPr>
                <w:rFonts w:ascii="Times New Roman" w:hAnsi="Times New Roman" w:eastAsia="宋体" w:cs="Times New Roman"/>
                <w:szCs w:val="21"/>
              </w:rPr>
            </w:pPr>
            <w:r>
              <w:rPr>
                <w:rFonts w:hint="eastAsia" w:ascii="Times New Roman" w:hAnsi="Times New Roman" w:eastAsia="宋体" w:cs="Times New Roman"/>
                <w:szCs w:val="21"/>
              </w:rPr>
              <w:t>受评中药材道地产区性质（如道地产区或适宜产区），以及种植（养殖）历史、品质考证情况。</w:t>
            </w:r>
          </w:p>
        </w:tc>
        <w:tc>
          <w:tcPr>
            <w:tcW w:w="1859" w:type="pct"/>
          </w:tcPr>
          <w:p w14:paraId="0F34B8D3">
            <w:pPr>
              <w:rPr>
                <w:rFonts w:ascii="Times New Roman" w:hAnsi="Times New Roman" w:eastAsia="宋体" w:cs="Times New Roman"/>
                <w:szCs w:val="21"/>
              </w:rPr>
            </w:pPr>
          </w:p>
        </w:tc>
      </w:tr>
      <w:tr w14:paraId="2D17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57" w:type="pct"/>
            <w:vMerge w:val="continue"/>
          </w:tcPr>
          <w:p w14:paraId="326607BB">
            <w:pPr>
              <w:rPr>
                <w:rFonts w:ascii="Times New Roman" w:hAnsi="Times New Roman" w:eastAsia="宋体" w:cs="Times New Roman"/>
                <w:szCs w:val="21"/>
              </w:rPr>
            </w:pPr>
          </w:p>
        </w:tc>
        <w:tc>
          <w:tcPr>
            <w:tcW w:w="560" w:type="pct"/>
            <w:vMerge w:val="restart"/>
          </w:tcPr>
          <w:p w14:paraId="0F435FB0">
            <w:pPr>
              <w:rPr>
                <w:rFonts w:ascii="Times New Roman" w:hAnsi="Times New Roman" w:eastAsia="宋体" w:cs="Times New Roman"/>
                <w:szCs w:val="21"/>
              </w:rPr>
            </w:pPr>
            <w:r>
              <w:rPr>
                <w:rFonts w:ascii="Times New Roman" w:hAnsi="Times New Roman" w:eastAsia="宋体" w:cs="Times New Roman"/>
                <w:szCs w:val="21"/>
              </w:rPr>
              <w:t>生产管理</w:t>
            </w:r>
          </w:p>
        </w:tc>
        <w:tc>
          <w:tcPr>
            <w:tcW w:w="559" w:type="pct"/>
          </w:tcPr>
          <w:p w14:paraId="26BA92BE">
            <w:pPr>
              <w:rPr>
                <w:rFonts w:ascii="Times New Roman" w:hAnsi="Times New Roman" w:eastAsia="宋体" w:cs="Times New Roman"/>
                <w:szCs w:val="21"/>
              </w:rPr>
            </w:pPr>
            <w:r>
              <w:rPr>
                <w:rFonts w:ascii="Times New Roman" w:hAnsi="Times New Roman" w:eastAsia="宋体" w:cs="Times New Roman"/>
                <w:szCs w:val="21"/>
              </w:rPr>
              <w:t>种植</w:t>
            </w:r>
            <w:r>
              <w:rPr>
                <w:rFonts w:hint="eastAsia" w:ascii="Times New Roman" w:hAnsi="Times New Roman" w:eastAsia="宋体" w:cs="Times New Roman"/>
                <w:szCs w:val="21"/>
              </w:rPr>
              <w:t>（养殖）</w:t>
            </w:r>
            <w:r>
              <w:rPr>
                <w:rFonts w:ascii="Times New Roman" w:hAnsi="Times New Roman" w:eastAsia="宋体" w:cs="Times New Roman"/>
                <w:szCs w:val="21"/>
              </w:rPr>
              <w:t>模式</w:t>
            </w:r>
          </w:p>
        </w:tc>
        <w:tc>
          <w:tcPr>
            <w:tcW w:w="1465" w:type="pct"/>
          </w:tcPr>
          <w:p w14:paraId="5E9C5884">
            <w:pPr>
              <w:rPr>
                <w:rFonts w:ascii="Times New Roman" w:hAnsi="Times New Roman" w:eastAsia="宋体" w:cs="Times New Roman"/>
                <w:szCs w:val="21"/>
              </w:rPr>
            </w:pPr>
            <w:r>
              <w:rPr>
                <w:rFonts w:hint="eastAsia" w:ascii="Times New Roman" w:hAnsi="Times New Roman" w:eastAsia="宋体" w:cs="Times New Roman"/>
                <w:szCs w:val="21"/>
              </w:rPr>
              <w:t>受评中药材采用野生抚育、荒坡地种植（养殖）、林下种植（养殖）、立体种植（养殖）等生态种植（养殖）模式。（附相应图片）</w:t>
            </w:r>
          </w:p>
        </w:tc>
        <w:tc>
          <w:tcPr>
            <w:tcW w:w="1859" w:type="pct"/>
          </w:tcPr>
          <w:p w14:paraId="2EFCA376">
            <w:pPr>
              <w:rPr>
                <w:rFonts w:ascii="Times New Roman" w:hAnsi="Times New Roman" w:eastAsia="宋体" w:cs="Times New Roman"/>
                <w:szCs w:val="21"/>
              </w:rPr>
            </w:pPr>
          </w:p>
        </w:tc>
      </w:tr>
      <w:tr w14:paraId="66D0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57" w:type="pct"/>
            <w:vMerge w:val="continue"/>
          </w:tcPr>
          <w:p w14:paraId="7EA48827">
            <w:pPr>
              <w:rPr>
                <w:rFonts w:ascii="Times New Roman" w:hAnsi="Times New Roman" w:eastAsia="宋体" w:cs="Times New Roman"/>
                <w:szCs w:val="21"/>
              </w:rPr>
            </w:pPr>
          </w:p>
        </w:tc>
        <w:tc>
          <w:tcPr>
            <w:tcW w:w="560" w:type="pct"/>
            <w:vMerge w:val="continue"/>
          </w:tcPr>
          <w:p w14:paraId="09083EBA">
            <w:pPr>
              <w:rPr>
                <w:rFonts w:ascii="Times New Roman" w:hAnsi="Times New Roman" w:eastAsia="宋体" w:cs="Times New Roman"/>
                <w:szCs w:val="21"/>
              </w:rPr>
            </w:pPr>
          </w:p>
        </w:tc>
        <w:tc>
          <w:tcPr>
            <w:tcW w:w="559" w:type="pct"/>
          </w:tcPr>
          <w:p w14:paraId="1C5B111B">
            <w:pPr>
              <w:rPr>
                <w:rFonts w:ascii="Times New Roman" w:hAnsi="Times New Roman" w:eastAsia="宋体" w:cs="Times New Roman"/>
                <w:szCs w:val="21"/>
              </w:rPr>
            </w:pPr>
            <w:r>
              <w:rPr>
                <w:rFonts w:ascii="Times New Roman" w:hAnsi="Times New Roman" w:eastAsia="宋体" w:cs="Times New Roman"/>
                <w:szCs w:val="21"/>
              </w:rPr>
              <w:t>种植</w:t>
            </w:r>
            <w:r>
              <w:rPr>
                <w:rFonts w:hint="eastAsia" w:ascii="Times New Roman" w:hAnsi="Times New Roman" w:eastAsia="宋体" w:cs="Times New Roman"/>
                <w:szCs w:val="21"/>
              </w:rPr>
              <w:t>（养殖）</w:t>
            </w:r>
            <w:r>
              <w:rPr>
                <w:rFonts w:ascii="Times New Roman" w:hAnsi="Times New Roman" w:eastAsia="宋体" w:cs="Times New Roman"/>
                <w:szCs w:val="21"/>
              </w:rPr>
              <w:t>规模</w:t>
            </w:r>
          </w:p>
        </w:tc>
        <w:tc>
          <w:tcPr>
            <w:tcW w:w="1465" w:type="pct"/>
          </w:tcPr>
          <w:p w14:paraId="6CAC00BD">
            <w:pPr>
              <w:rPr>
                <w:rFonts w:ascii="Times New Roman" w:hAnsi="Times New Roman" w:eastAsia="宋体" w:cs="Times New Roman"/>
                <w:szCs w:val="21"/>
              </w:rPr>
            </w:pPr>
            <w:r>
              <w:rPr>
                <w:rFonts w:hint="eastAsia" w:ascii="Times New Roman" w:hAnsi="Times New Roman" w:eastAsia="宋体" w:cs="Times New Roman"/>
                <w:szCs w:val="21"/>
              </w:rPr>
              <w:t>中药材种植（养殖）面积是否形成一定规模，可保证企业产品稳定供应，请予以说明</w:t>
            </w:r>
            <w:r>
              <w:rPr>
                <w:rFonts w:ascii="Times New Roman" w:hAnsi="Times New Roman" w:eastAsia="宋体" w:cs="Times New Roman"/>
                <w:szCs w:val="21"/>
              </w:rPr>
              <w:t>。</w:t>
            </w:r>
          </w:p>
        </w:tc>
        <w:tc>
          <w:tcPr>
            <w:tcW w:w="1859" w:type="pct"/>
          </w:tcPr>
          <w:p w14:paraId="1DA53AE3">
            <w:pPr>
              <w:rPr>
                <w:rFonts w:ascii="Times New Roman" w:hAnsi="Times New Roman" w:eastAsia="宋体" w:cs="Times New Roman"/>
                <w:szCs w:val="21"/>
              </w:rPr>
            </w:pPr>
          </w:p>
        </w:tc>
      </w:tr>
      <w:tr w14:paraId="4B5B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57" w:type="pct"/>
            <w:vMerge w:val="continue"/>
          </w:tcPr>
          <w:p w14:paraId="76B14840">
            <w:pPr>
              <w:rPr>
                <w:rFonts w:ascii="Times New Roman" w:hAnsi="Times New Roman" w:eastAsia="宋体" w:cs="Times New Roman"/>
                <w:szCs w:val="21"/>
              </w:rPr>
            </w:pPr>
          </w:p>
        </w:tc>
        <w:tc>
          <w:tcPr>
            <w:tcW w:w="560" w:type="pct"/>
            <w:vMerge w:val="continue"/>
          </w:tcPr>
          <w:p w14:paraId="0A2DAAED">
            <w:pPr>
              <w:rPr>
                <w:rFonts w:ascii="Times New Roman" w:hAnsi="Times New Roman" w:eastAsia="宋体" w:cs="Times New Roman"/>
                <w:szCs w:val="21"/>
              </w:rPr>
            </w:pPr>
          </w:p>
        </w:tc>
        <w:tc>
          <w:tcPr>
            <w:tcW w:w="559" w:type="pct"/>
          </w:tcPr>
          <w:p w14:paraId="1502FA53">
            <w:pPr>
              <w:rPr>
                <w:rFonts w:ascii="Times New Roman" w:hAnsi="Times New Roman" w:eastAsia="宋体" w:cs="Times New Roman"/>
                <w:szCs w:val="21"/>
              </w:rPr>
            </w:pPr>
            <w:r>
              <w:rPr>
                <w:rFonts w:ascii="Times New Roman" w:hAnsi="Times New Roman" w:eastAsia="宋体" w:cs="Times New Roman"/>
                <w:szCs w:val="21"/>
              </w:rPr>
              <w:t>种子种苗</w:t>
            </w:r>
          </w:p>
        </w:tc>
        <w:tc>
          <w:tcPr>
            <w:tcW w:w="1465" w:type="pct"/>
          </w:tcPr>
          <w:p w14:paraId="2E4A0CC8">
            <w:pPr>
              <w:rPr>
                <w:rFonts w:ascii="Times New Roman" w:hAnsi="Times New Roman" w:eastAsia="宋体" w:cs="Times New Roman"/>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种子种苗来源情况，如为自己繁育，是否根据具体品种情况制定中药材种子种苗的生产管理制度和操作规程并严格执行。</w:t>
            </w:r>
          </w:p>
        </w:tc>
        <w:tc>
          <w:tcPr>
            <w:tcW w:w="1859" w:type="pct"/>
          </w:tcPr>
          <w:p w14:paraId="69D92B32">
            <w:pPr>
              <w:rPr>
                <w:rFonts w:ascii="Times New Roman" w:hAnsi="Times New Roman" w:eastAsia="宋体" w:cs="Times New Roman"/>
                <w:szCs w:val="21"/>
              </w:rPr>
            </w:pPr>
          </w:p>
        </w:tc>
      </w:tr>
      <w:tr w14:paraId="72B7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7" w:type="pct"/>
            <w:vMerge w:val="continue"/>
          </w:tcPr>
          <w:p w14:paraId="00549E67">
            <w:pPr>
              <w:rPr>
                <w:rFonts w:ascii="Times New Roman" w:hAnsi="Times New Roman" w:eastAsia="宋体" w:cs="Times New Roman"/>
                <w:szCs w:val="21"/>
              </w:rPr>
            </w:pPr>
          </w:p>
        </w:tc>
        <w:tc>
          <w:tcPr>
            <w:tcW w:w="560" w:type="pct"/>
            <w:vMerge w:val="continue"/>
          </w:tcPr>
          <w:p w14:paraId="494D9329">
            <w:pPr>
              <w:rPr>
                <w:rFonts w:ascii="Times New Roman" w:hAnsi="Times New Roman" w:eastAsia="宋体" w:cs="Times New Roman"/>
                <w:szCs w:val="21"/>
              </w:rPr>
            </w:pPr>
          </w:p>
        </w:tc>
        <w:tc>
          <w:tcPr>
            <w:tcW w:w="559" w:type="pct"/>
          </w:tcPr>
          <w:p w14:paraId="40135926">
            <w:pPr>
              <w:rPr>
                <w:rFonts w:ascii="Times New Roman" w:hAnsi="Times New Roman" w:eastAsia="宋体" w:cs="Times New Roman"/>
                <w:szCs w:val="21"/>
              </w:rPr>
            </w:pPr>
            <w:r>
              <w:rPr>
                <w:rFonts w:hint="eastAsia" w:ascii="Times New Roman" w:hAnsi="Times New Roman" w:eastAsia="宋体" w:cs="Times New Roman"/>
                <w:szCs w:val="21"/>
              </w:rPr>
              <w:t>生态种植（养殖）技术</w:t>
            </w:r>
          </w:p>
        </w:tc>
        <w:tc>
          <w:tcPr>
            <w:tcW w:w="1465" w:type="pct"/>
          </w:tcPr>
          <w:p w14:paraId="414FD315">
            <w:pPr>
              <w:rPr>
                <w:rFonts w:ascii="Times New Roman" w:hAnsi="Times New Roman" w:eastAsia="宋体" w:cs="Times New Roman"/>
                <w:szCs w:val="21"/>
              </w:rPr>
            </w:pPr>
            <w:r>
              <w:rPr>
                <w:rFonts w:hint="eastAsia" w:ascii="Times New Roman" w:hAnsi="Times New Roman" w:eastAsia="宋体" w:cs="Times New Roman"/>
                <w:szCs w:val="21"/>
              </w:rPr>
              <w:t>说明受评中药材生产企业根据受评中药材生长发育要求和药材品质形成规律，制定与执行的生态种植（养殖）技术规范情况。</w:t>
            </w:r>
          </w:p>
        </w:tc>
        <w:tc>
          <w:tcPr>
            <w:tcW w:w="1859" w:type="pct"/>
          </w:tcPr>
          <w:p w14:paraId="2E61A306">
            <w:pPr>
              <w:rPr>
                <w:rFonts w:ascii="Times New Roman" w:hAnsi="Times New Roman" w:eastAsia="宋体" w:cs="Times New Roman"/>
                <w:szCs w:val="21"/>
              </w:rPr>
            </w:pPr>
          </w:p>
        </w:tc>
      </w:tr>
      <w:tr w14:paraId="4821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pct"/>
            <w:vMerge w:val="continue"/>
          </w:tcPr>
          <w:p w14:paraId="1347D220">
            <w:pPr>
              <w:rPr>
                <w:rFonts w:ascii="Times New Roman" w:hAnsi="Times New Roman" w:eastAsia="宋体" w:cs="Times New Roman"/>
                <w:szCs w:val="21"/>
              </w:rPr>
            </w:pPr>
          </w:p>
        </w:tc>
        <w:tc>
          <w:tcPr>
            <w:tcW w:w="560" w:type="pct"/>
            <w:vMerge w:val="continue"/>
          </w:tcPr>
          <w:p w14:paraId="4554D2B1">
            <w:pPr>
              <w:rPr>
                <w:rFonts w:ascii="Times New Roman" w:hAnsi="Times New Roman" w:eastAsia="宋体" w:cs="Times New Roman"/>
                <w:szCs w:val="21"/>
              </w:rPr>
            </w:pPr>
          </w:p>
        </w:tc>
        <w:tc>
          <w:tcPr>
            <w:tcW w:w="559" w:type="pct"/>
          </w:tcPr>
          <w:p w14:paraId="6223AB90">
            <w:pPr>
              <w:rPr>
                <w:rFonts w:ascii="Times New Roman" w:hAnsi="Times New Roman" w:eastAsia="宋体" w:cs="Times New Roman"/>
                <w:szCs w:val="21"/>
              </w:rPr>
            </w:pPr>
            <w:r>
              <w:rPr>
                <w:rFonts w:ascii="Times New Roman" w:hAnsi="Times New Roman" w:eastAsia="宋体" w:cs="Times New Roman"/>
                <w:szCs w:val="21"/>
              </w:rPr>
              <w:t>肥水管理</w:t>
            </w:r>
          </w:p>
        </w:tc>
        <w:tc>
          <w:tcPr>
            <w:tcW w:w="1465" w:type="pct"/>
          </w:tcPr>
          <w:p w14:paraId="0D79964C">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肥料使用及肥水管理标准操作规程的制定与</w:t>
            </w:r>
            <w:r>
              <w:rPr>
                <w:rFonts w:ascii="Times New Roman" w:hAnsi="Times New Roman" w:eastAsia="宋体" w:cs="Times New Roman"/>
                <w:szCs w:val="21"/>
              </w:rPr>
              <w:t>执行情况</w:t>
            </w:r>
            <w:r>
              <w:rPr>
                <w:rFonts w:ascii="Times New Roman" w:hAnsi="Times New Roman" w:eastAsia="宋体" w:cs="Times New Roman"/>
                <w:bCs/>
                <w:szCs w:val="21"/>
              </w:rPr>
              <w:t>。</w:t>
            </w:r>
          </w:p>
        </w:tc>
        <w:tc>
          <w:tcPr>
            <w:tcW w:w="1859" w:type="pct"/>
          </w:tcPr>
          <w:p w14:paraId="0C879311">
            <w:pPr>
              <w:rPr>
                <w:rFonts w:ascii="Times New Roman" w:hAnsi="Times New Roman" w:eastAsia="宋体" w:cs="Times New Roman"/>
                <w:bCs/>
                <w:szCs w:val="21"/>
              </w:rPr>
            </w:pPr>
          </w:p>
        </w:tc>
      </w:tr>
      <w:tr w14:paraId="5E6C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pct"/>
            <w:vMerge w:val="continue"/>
          </w:tcPr>
          <w:p w14:paraId="4D56AE19">
            <w:pPr>
              <w:rPr>
                <w:rFonts w:ascii="Times New Roman" w:hAnsi="Times New Roman" w:eastAsia="宋体" w:cs="Times New Roman"/>
                <w:szCs w:val="21"/>
              </w:rPr>
            </w:pPr>
          </w:p>
        </w:tc>
        <w:tc>
          <w:tcPr>
            <w:tcW w:w="560" w:type="pct"/>
            <w:vMerge w:val="continue"/>
          </w:tcPr>
          <w:p w14:paraId="1161DF8F">
            <w:pPr>
              <w:rPr>
                <w:rFonts w:ascii="Times New Roman" w:hAnsi="Times New Roman" w:eastAsia="宋体" w:cs="Times New Roman"/>
                <w:szCs w:val="21"/>
              </w:rPr>
            </w:pPr>
          </w:p>
        </w:tc>
        <w:tc>
          <w:tcPr>
            <w:tcW w:w="559" w:type="pct"/>
          </w:tcPr>
          <w:p w14:paraId="72CA28B1">
            <w:pPr>
              <w:rPr>
                <w:rFonts w:ascii="Times New Roman" w:hAnsi="Times New Roman" w:eastAsia="宋体" w:cs="Times New Roman"/>
                <w:szCs w:val="21"/>
              </w:rPr>
            </w:pPr>
            <w:r>
              <w:rPr>
                <w:rFonts w:ascii="Times New Roman" w:hAnsi="Times New Roman" w:eastAsia="宋体" w:cs="Times New Roman"/>
                <w:szCs w:val="21"/>
              </w:rPr>
              <w:t>病虫害防治</w:t>
            </w:r>
          </w:p>
        </w:tc>
        <w:tc>
          <w:tcPr>
            <w:tcW w:w="1465" w:type="pct"/>
          </w:tcPr>
          <w:p w14:paraId="508813E6">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病虫害综合防治情况和农药使用规范性情况。</w:t>
            </w:r>
          </w:p>
        </w:tc>
        <w:tc>
          <w:tcPr>
            <w:tcW w:w="1859" w:type="pct"/>
          </w:tcPr>
          <w:p w14:paraId="0F70334D">
            <w:pPr>
              <w:rPr>
                <w:rFonts w:ascii="Times New Roman" w:hAnsi="Times New Roman" w:eastAsia="宋体" w:cs="Times New Roman"/>
                <w:bCs/>
                <w:szCs w:val="21"/>
              </w:rPr>
            </w:pPr>
          </w:p>
        </w:tc>
      </w:tr>
      <w:tr w14:paraId="2EE2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7" w:type="pct"/>
            <w:vMerge w:val="continue"/>
          </w:tcPr>
          <w:p w14:paraId="103A449D">
            <w:pPr>
              <w:rPr>
                <w:rFonts w:ascii="Times New Roman" w:hAnsi="Times New Roman" w:eastAsia="宋体" w:cs="Times New Roman"/>
                <w:szCs w:val="21"/>
              </w:rPr>
            </w:pPr>
          </w:p>
        </w:tc>
        <w:tc>
          <w:tcPr>
            <w:tcW w:w="560" w:type="pct"/>
            <w:vMerge w:val="continue"/>
          </w:tcPr>
          <w:p w14:paraId="2666EFC9">
            <w:pPr>
              <w:rPr>
                <w:rFonts w:ascii="Times New Roman" w:hAnsi="Times New Roman" w:eastAsia="宋体" w:cs="Times New Roman"/>
                <w:szCs w:val="21"/>
              </w:rPr>
            </w:pPr>
          </w:p>
        </w:tc>
        <w:tc>
          <w:tcPr>
            <w:tcW w:w="559" w:type="pct"/>
          </w:tcPr>
          <w:p w14:paraId="5609C710">
            <w:pPr>
              <w:rPr>
                <w:rFonts w:ascii="Times New Roman" w:hAnsi="Times New Roman" w:eastAsia="宋体" w:cs="Times New Roman"/>
                <w:szCs w:val="21"/>
              </w:rPr>
            </w:pPr>
            <w:r>
              <w:rPr>
                <w:rFonts w:hint="eastAsia" w:ascii="Times New Roman" w:hAnsi="Times New Roman" w:eastAsia="宋体" w:cs="Times New Roman"/>
                <w:szCs w:val="21"/>
              </w:rPr>
              <w:t>投入品管理</w:t>
            </w:r>
          </w:p>
        </w:tc>
        <w:tc>
          <w:tcPr>
            <w:tcW w:w="1465" w:type="pct"/>
          </w:tcPr>
          <w:p w14:paraId="502690DF">
            <w:pPr>
              <w:rPr>
                <w:rFonts w:ascii="Times New Roman" w:hAnsi="Times New Roman" w:eastAsia="宋体" w:cs="Times New Roman"/>
                <w:szCs w:val="21"/>
              </w:rPr>
            </w:pPr>
            <w:r>
              <w:rPr>
                <w:rFonts w:hint="eastAsia" w:ascii="Times New Roman" w:hAnsi="Times New Roman" w:eastAsia="宋体" w:cs="Times New Roman"/>
                <w:szCs w:val="21"/>
              </w:rPr>
              <w:t>说明种植（养殖）过程中减少或不使用化学合成肥料、农药、除草剂和地膜的情况。</w:t>
            </w:r>
          </w:p>
        </w:tc>
        <w:tc>
          <w:tcPr>
            <w:tcW w:w="1859" w:type="pct"/>
          </w:tcPr>
          <w:p w14:paraId="72908F9A">
            <w:pPr>
              <w:rPr>
                <w:rFonts w:ascii="Times New Roman" w:hAnsi="Times New Roman" w:eastAsia="宋体" w:cs="Times New Roman"/>
                <w:bCs/>
                <w:szCs w:val="21"/>
              </w:rPr>
            </w:pPr>
          </w:p>
        </w:tc>
      </w:tr>
      <w:tr w14:paraId="2E72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30A369B1">
            <w:pPr>
              <w:rPr>
                <w:rFonts w:ascii="Times New Roman" w:hAnsi="Times New Roman" w:eastAsia="宋体" w:cs="Times New Roman"/>
                <w:szCs w:val="21"/>
              </w:rPr>
            </w:pPr>
          </w:p>
        </w:tc>
        <w:tc>
          <w:tcPr>
            <w:tcW w:w="560" w:type="pct"/>
            <w:vMerge w:val="restart"/>
          </w:tcPr>
          <w:p w14:paraId="081A85AB">
            <w:pPr>
              <w:rPr>
                <w:rFonts w:ascii="Times New Roman" w:hAnsi="Times New Roman" w:eastAsia="宋体" w:cs="Times New Roman"/>
                <w:szCs w:val="21"/>
              </w:rPr>
            </w:pPr>
            <w:r>
              <w:rPr>
                <w:rFonts w:ascii="Times New Roman" w:hAnsi="Times New Roman" w:eastAsia="宋体" w:cs="Times New Roman"/>
                <w:szCs w:val="21"/>
              </w:rPr>
              <w:t>采收和产地加工</w:t>
            </w:r>
          </w:p>
        </w:tc>
        <w:tc>
          <w:tcPr>
            <w:tcW w:w="559" w:type="pct"/>
          </w:tcPr>
          <w:p w14:paraId="7C86A6D7">
            <w:pPr>
              <w:rPr>
                <w:rFonts w:ascii="Times New Roman" w:hAnsi="Times New Roman" w:eastAsia="宋体" w:cs="Times New Roman"/>
                <w:szCs w:val="21"/>
              </w:rPr>
            </w:pPr>
            <w:r>
              <w:rPr>
                <w:rFonts w:ascii="Times New Roman" w:hAnsi="Times New Roman" w:eastAsia="宋体" w:cs="Times New Roman"/>
                <w:szCs w:val="21"/>
              </w:rPr>
              <w:t>种植</w:t>
            </w:r>
            <w:r>
              <w:rPr>
                <w:rFonts w:hint="eastAsia" w:ascii="Times New Roman" w:hAnsi="Times New Roman" w:eastAsia="宋体" w:cs="Times New Roman"/>
                <w:szCs w:val="21"/>
              </w:rPr>
              <w:t>（养殖）</w:t>
            </w:r>
            <w:r>
              <w:rPr>
                <w:rFonts w:ascii="Times New Roman" w:hAnsi="Times New Roman" w:eastAsia="宋体" w:cs="Times New Roman"/>
                <w:szCs w:val="21"/>
              </w:rPr>
              <w:t>年限</w:t>
            </w:r>
          </w:p>
        </w:tc>
        <w:tc>
          <w:tcPr>
            <w:tcW w:w="1465" w:type="pct"/>
          </w:tcPr>
          <w:p w14:paraId="54BB8F60">
            <w:pPr>
              <w:rPr>
                <w:rFonts w:ascii="Times New Roman" w:hAnsi="Times New Roman" w:eastAsia="宋体" w:cs="Times New Roman"/>
                <w:szCs w:val="21"/>
              </w:rPr>
            </w:pPr>
            <w:r>
              <w:rPr>
                <w:rFonts w:ascii="Times New Roman" w:hAnsi="Times New Roman" w:eastAsia="宋体" w:cs="Times New Roman"/>
                <w:bCs/>
                <w:szCs w:val="21"/>
              </w:rPr>
              <w:t>基于法定标准或根据传统种植</w:t>
            </w:r>
            <w:r>
              <w:rPr>
                <w:rFonts w:hint="eastAsia" w:ascii="Times New Roman" w:hAnsi="Times New Roman" w:eastAsia="宋体" w:cs="Times New Roman"/>
                <w:bCs/>
                <w:szCs w:val="21"/>
              </w:rPr>
              <w:t>（养殖）</w:t>
            </w:r>
            <w:r>
              <w:rPr>
                <w:rFonts w:ascii="Times New Roman" w:hAnsi="Times New Roman" w:eastAsia="宋体" w:cs="Times New Roman"/>
                <w:bCs/>
                <w:szCs w:val="21"/>
              </w:rPr>
              <w:t>经验，确定</w:t>
            </w:r>
            <w:r>
              <w:rPr>
                <w:rFonts w:ascii="Times New Roman" w:hAnsi="Times New Roman" w:eastAsia="宋体" w:cs="Times New Roman"/>
                <w:szCs w:val="21"/>
              </w:rPr>
              <w:t>中药材</w:t>
            </w:r>
            <w:r>
              <w:rPr>
                <w:rFonts w:ascii="Times New Roman" w:hAnsi="Times New Roman" w:eastAsia="宋体" w:cs="Times New Roman"/>
                <w:bCs/>
                <w:szCs w:val="21"/>
              </w:rPr>
              <w:t>种植</w:t>
            </w:r>
            <w:r>
              <w:rPr>
                <w:rFonts w:hint="eastAsia" w:ascii="Times New Roman" w:hAnsi="Times New Roman" w:eastAsia="宋体" w:cs="Times New Roman"/>
                <w:bCs/>
                <w:szCs w:val="21"/>
              </w:rPr>
              <w:t>（养殖）</w:t>
            </w:r>
            <w:r>
              <w:rPr>
                <w:rFonts w:ascii="Times New Roman" w:hAnsi="Times New Roman" w:eastAsia="宋体" w:cs="Times New Roman"/>
                <w:bCs/>
                <w:szCs w:val="21"/>
              </w:rPr>
              <w:t>年限及执行情况。</w:t>
            </w:r>
          </w:p>
        </w:tc>
        <w:tc>
          <w:tcPr>
            <w:tcW w:w="1859" w:type="pct"/>
          </w:tcPr>
          <w:p w14:paraId="3A7826B9">
            <w:pPr>
              <w:rPr>
                <w:rFonts w:ascii="Times New Roman" w:hAnsi="Times New Roman" w:eastAsia="宋体" w:cs="Times New Roman"/>
                <w:bCs/>
                <w:szCs w:val="21"/>
              </w:rPr>
            </w:pPr>
          </w:p>
        </w:tc>
      </w:tr>
      <w:tr w14:paraId="37AC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74F37BAD">
            <w:pPr>
              <w:rPr>
                <w:rFonts w:ascii="Times New Roman" w:hAnsi="Times New Roman" w:eastAsia="宋体" w:cs="Times New Roman"/>
                <w:szCs w:val="21"/>
              </w:rPr>
            </w:pPr>
          </w:p>
        </w:tc>
        <w:tc>
          <w:tcPr>
            <w:tcW w:w="560" w:type="pct"/>
            <w:vMerge w:val="continue"/>
          </w:tcPr>
          <w:p w14:paraId="3BDC89D8">
            <w:pPr>
              <w:rPr>
                <w:rFonts w:ascii="Times New Roman" w:hAnsi="Times New Roman" w:eastAsia="宋体" w:cs="Times New Roman"/>
                <w:szCs w:val="21"/>
              </w:rPr>
            </w:pPr>
          </w:p>
        </w:tc>
        <w:tc>
          <w:tcPr>
            <w:tcW w:w="559" w:type="pct"/>
          </w:tcPr>
          <w:p w14:paraId="16A0EFD3">
            <w:pPr>
              <w:rPr>
                <w:rFonts w:ascii="Times New Roman" w:hAnsi="Times New Roman" w:eastAsia="宋体" w:cs="Times New Roman"/>
                <w:szCs w:val="21"/>
              </w:rPr>
            </w:pPr>
            <w:r>
              <w:rPr>
                <w:rFonts w:ascii="Times New Roman" w:hAnsi="Times New Roman" w:eastAsia="宋体" w:cs="Times New Roman"/>
                <w:szCs w:val="21"/>
              </w:rPr>
              <w:t>采收时间</w:t>
            </w:r>
          </w:p>
        </w:tc>
        <w:tc>
          <w:tcPr>
            <w:tcW w:w="1465" w:type="pct"/>
          </w:tcPr>
          <w:p w14:paraId="371D28A7">
            <w:pPr>
              <w:rPr>
                <w:rFonts w:ascii="Times New Roman" w:hAnsi="Times New Roman" w:eastAsia="宋体" w:cs="Times New Roman"/>
                <w:szCs w:val="21"/>
              </w:rPr>
            </w:pPr>
            <w:r>
              <w:rPr>
                <w:rFonts w:ascii="Times New Roman" w:hAnsi="Times New Roman" w:eastAsia="宋体" w:cs="Times New Roman"/>
                <w:bCs/>
                <w:szCs w:val="21"/>
              </w:rPr>
              <w:t>基于法定标准</w:t>
            </w:r>
            <w:r>
              <w:rPr>
                <w:rFonts w:hint="eastAsia" w:ascii="Times New Roman" w:hAnsi="Times New Roman" w:eastAsia="宋体" w:cs="Times New Roman"/>
                <w:bCs/>
                <w:szCs w:val="21"/>
              </w:rPr>
              <w:t>或</w:t>
            </w:r>
            <w:r>
              <w:rPr>
                <w:rFonts w:ascii="Times New Roman" w:hAnsi="Times New Roman" w:eastAsia="宋体" w:cs="Times New Roman"/>
                <w:bCs/>
                <w:szCs w:val="21"/>
              </w:rPr>
              <w:t>参考传统采收经验</w:t>
            </w:r>
            <w:r>
              <w:rPr>
                <w:rFonts w:hint="eastAsia" w:ascii="Times New Roman" w:hAnsi="Times New Roman" w:eastAsia="宋体" w:cs="Times New Roman"/>
                <w:bCs/>
                <w:szCs w:val="21"/>
              </w:rPr>
              <w:t>，</w:t>
            </w:r>
            <w:r>
              <w:rPr>
                <w:rFonts w:ascii="Times New Roman" w:hAnsi="Times New Roman" w:eastAsia="宋体" w:cs="Times New Roman"/>
                <w:bCs/>
                <w:szCs w:val="21"/>
              </w:rPr>
              <w:t>确定</w:t>
            </w:r>
            <w:r>
              <w:rPr>
                <w:rFonts w:ascii="Times New Roman" w:hAnsi="Times New Roman" w:eastAsia="宋体" w:cs="Times New Roman"/>
                <w:szCs w:val="21"/>
              </w:rPr>
              <w:t>受评中药材</w:t>
            </w:r>
            <w:r>
              <w:rPr>
                <w:rFonts w:ascii="Times New Roman" w:hAnsi="Times New Roman" w:eastAsia="宋体" w:cs="Times New Roman"/>
                <w:bCs/>
                <w:szCs w:val="21"/>
              </w:rPr>
              <w:t>适宜的采收季节情况。</w:t>
            </w:r>
          </w:p>
        </w:tc>
        <w:tc>
          <w:tcPr>
            <w:tcW w:w="1859" w:type="pct"/>
          </w:tcPr>
          <w:p w14:paraId="74AD4E94">
            <w:pPr>
              <w:rPr>
                <w:rFonts w:ascii="Times New Roman" w:hAnsi="Times New Roman" w:eastAsia="宋体" w:cs="Times New Roman"/>
                <w:bCs/>
                <w:szCs w:val="21"/>
              </w:rPr>
            </w:pPr>
          </w:p>
        </w:tc>
      </w:tr>
      <w:tr w14:paraId="15D2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57" w:type="pct"/>
            <w:vMerge w:val="continue"/>
          </w:tcPr>
          <w:p w14:paraId="6FF676C6">
            <w:pPr>
              <w:rPr>
                <w:rFonts w:ascii="Times New Roman" w:hAnsi="Times New Roman" w:eastAsia="宋体" w:cs="Times New Roman"/>
                <w:szCs w:val="21"/>
              </w:rPr>
            </w:pPr>
          </w:p>
        </w:tc>
        <w:tc>
          <w:tcPr>
            <w:tcW w:w="560" w:type="pct"/>
            <w:vMerge w:val="continue"/>
          </w:tcPr>
          <w:p w14:paraId="5D376FFB">
            <w:pPr>
              <w:rPr>
                <w:rFonts w:ascii="Times New Roman" w:hAnsi="Times New Roman" w:eastAsia="宋体" w:cs="Times New Roman"/>
                <w:szCs w:val="21"/>
              </w:rPr>
            </w:pPr>
          </w:p>
        </w:tc>
        <w:tc>
          <w:tcPr>
            <w:tcW w:w="559" w:type="pct"/>
          </w:tcPr>
          <w:p w14:paraId="32CFD94F">
            <w:pPr>
              <w:rPr>
                <w:rFonts w:ascii="Times New Roman" w:hAnsi="Times New Roman" w:eastAsia="宋体" w:cs="Times New Roman"/>
                <w:szCs w:val="21"/>
              </w:rPr>
            </w:pPr>
            <w:r>
              <w:rPr>
                <w:rFonts w:ascii="Times New Roman" w:hAnsi="Times New Roman" w:eastAsia="宋体" w:cs="Times New Roman"/>
                <w:szCs w:val="21"/>
              </w:rPr>
              <w:t>采收方法</w:t>
            </w:r>
          </w:p>
        </w:tc>
        <w:tc>
          <w:tcPr>
            <w:tcW w:w="1465" w:type="pct"/>
          </w:tcPr>
          <w:p w14:paraId="6AD07F77">
            <w:pPr>
              <w:rPr>
                <w:rFonts w:ascii="Times New Roman" w:hAnsi="Times New Roman" w:eastAsia="宋体" w:cs="Times New Roman"/>
                <w:szCs w:val="21"/>
              </w:rPr>
            </w:pPr>
            <w:r>
              <w:rPr>
                <w:rFonts w:ascii="Times New Roman" w:hAnsi="Times New Roman" w:eastAsia="宋体" w:cs="Times New Roman"/>
                <w:bCs/>
                <w:szCs w:val="21"/>
              </w:rPr>
              <w:t>基于法定标准</w:t>
            </w:r>
            <w:r>
              <w:rPr>
                <w:rFonts w:hint="eastAsia" w:ascii="Times New Roman" w:hAnsi="Times New Roman" w:eastAsia="宋体" w:cs="Times New Roman"/>
                <w:bCs/>
                <w:szCs w:val="21"/>
              </w:rPr>
              <w:t>或</w:t>
            </w:r>
            <w:r>
              <w:rPr>
                <w:rFonts w:ascii="Times New Roman" w:hAnsi="Times New Roman" w:eastAsia="宋体" w:cs="Times New Roman"/>
                <w:bCs/>
                <w:szCs w:val="21"/>
              </w:rPr>
              <w:t>参考传统采收经验</w:t>
            </w:r>
            <w:r>
              <w:rPr>
                <w:rFonts w:hint="eastAsia" w:ascii="Times New Roman" w:hAnsi="Times New Roman" w:eastAsia="宋体" w:cs="Times New Roman"/>
                <w:bCs/>
                <w:szCs w:val="21"/>
              </w:rPr>
              <w:t>，</w:t>
            </w:r>
            <w:r>
              <w:rPr>
                <w:rFonts w:ascii="Times New Roman" w:hAnsi="Times New Roman" w:eastAsia="宋体" w:cs="Times New Roman"/>
                <w:bCs/>
                <w:szCs w:val="21"/>
              </w:rPr>
              <w:t>确定</w:t>
            </w:r>
            <w:r>
              <w:rPr>
                <w:rFonts w:ascii="Times New Roman" w:hAnsi="Times New Roman" w:eastAsia="宋体" w:cs="Times New Roman"/>
                <w:szCs w:val="21"/>
              </w:rPr>
              <w:t>受评中药材</w:t>
            </w:r>
            <w:r>
              <w:rPr>
                <w:rFonts w:ascii="Times New Roman" w:hAnsi="Times New Roman" w:eastAsia="宋体" w:cs="Times New Roman"/>
                <w:bCs/>
                <w:szCs w:val="21"/>
              </w:rPr>
              <w:t>适宜的采收方法情况。</w:t>
            </w:r>
          </w:p>
        </w:tc>
        <w:tc>
          <w:tcPr>
            <w:tcW w:w="1859" w:type="pct"/>
          </w:tcPr>
          <w:p w14:paraId="5BB6FB47">
            <w:pPr>
              <w:rPr>
                <w:rFonts w:ascii="Times New Roman" w:hAnsi="Times New Roman" w:eastAsia="宋体" w:cs="Times New Roman"/>
                <w:bCs/>
                <w:szCs w:val="21"/>
              </w:rPr>
            </w:pPr>
          </w:p>
        </w:tc>
      </w:tr>
      <w:tr w14:paraId="5112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57" w:type="pct"/>
            <w:vMerge w:val="continue"/>
          </w:tcPr>
          <w:p w14:paraId="522F26BE">
            <w:pPr>
              <w:rPr>
                <w:rFonts w:ascii="Times New Roman" w:hAnsi="Times New Roman" w:eastAsia="宋体" w:cs="Times New Roman"/>
                <w:szCs w:val="21"/>
              </w:rPr>
            </w:pPr>
          </w:p>
        </w:tc>
        <w:tc>
          <w:tcPr>
            <w:tcW w:w="560" w:type="pct"/>
            <w:vMerge w:val="continue"/>
          </w:tcPr>
          <w:p w14:paraId="75EE1F5C">
            <w:pPr>
              <w:rPr>
                <w:rFonts w:ascii="Times New Roman" w:hAnsi="Times New Roman" w:eastAsia="宋体" w:cs="Times New Roman"/>
                <w:szCs w:val="21"/>
              </w:rPr>
            </w:pPr>
          </w:p>
        </w:tc>
        <w:tc>
          <w:tcPr>
            <w:tcW w:w="559" w:type="pct"/>
          </w:tcPr>
          <w:p w14:paraId="4B36128B">
            <w:pPr>
              <w:rPr>
                <w:rFonts w:ascii="Times New Roman" w:hAnsi="Times New Roman" w:eastAsia="宋体" w:cs="Times New Roman"/>
                <w:szCs w:val="21"/>
              </w:rPr>
            </w:pPr>
            <w:r>
              <w:rPr>
                <w:rFonts w:ascii="Times New Roman" w:hAnsi="Times New Roman" w:eastAsia="宋体" w:cs="Times New Roman"/>
                <w:szCs w:val="21"/>
              </w:rPr>
              <w:t>加工方法</w:t>
            </w:r>
          </w:p>
        </w:tc>
        <w:tc>
          <w:tcPr>
            <w:tcW w:w="1465" w:type="pct"/>
          </w:tcPr>
          <w:p w14:paraId="74723DBA">
            <w:pPr>
              <w:rPr>
                <w:rFonts w:ascii="Times New Roman" w:hAnsi="Times New Roman" w:eastAsia="宋体" w:cs="Times New Roman"/>
                <w:szCs w:val="21"/>
              </w:rPr>
            </w:pPr>
            <w:r>
              <w:rPr>
                <w:rFonts w:ascii="Times New Roman" w:hAnsi="Times New Roman" w:eastAsia="宋体" w:cs="Times New Roman"/>
                <w:bCs/>
                <w:szCs w:val="21"/>
              </w:rPr>
              <w:t>受评中药材药用部分采收后，</w:t>
            </w:r>
            <w:r>
              <w:rPr>
                <w:rFonts w:hint="eastAsia" w:ascii="Times New Roman" w:hAnsi="Times New Roman" w:eastAsia="宋体" w:cs="Times New Roman"/>
                <w:bCs/>
                <w:szCs w:val="21"/>
              </w:rPr>
              <w:t>是否有</w:t>
            </w:r>
            <w:r>
              <w:rPr>
                <w:rFonts w:ascii="Times New Roman" w:hAnsi="Times New Roman" w:eastAsia="宋体" w:cs="Times New Roman"/>
                <w:bCs/>
                <w:szCs w:val="21"/>
              </w:rPr>
              <w:t>按法定标准进行产地加工或绿色加工</w:t>
            </w:r>
            <w:r>
              <w:rPr>
                <w:rFonts w:hint="eastAsia" w:ascii="Times New Roman" w:hAnsi="Times New Roman" w:eastAsia="宋体" w:cs="Times New Roman"/>
                <w:bCs/>
                <w:szCs w:val="21"/>
              </w:rPr>
              <w:t>，并说明具体</w:t>
            </w:r>
            <w:r>
              <w:rPr>
                <w:rFonts w:ascii="Times New Roman" w:hAnsi="Times New Roman" w:eastAsia="宋体" w:cs="Times New Roman"/>
                <w:bCs/>
                <w:szCs w:val="21"/>
              </w:rPr>
              <w:t>情况。</w:t>
            </w:r>
          </w:p>
        </w:tc>
        <w:tc>
          <w:tcPr>
            <w:tcW w:w="1859" w:type="pct"/>
          </w:tcPr>
          <w:p w14:paraId="5DB7039A">
            <w:pPr>
              <w:rPr>
                <w:rFonts w:ascii="Times New Roman" w:hAnsi="Times New Roman" w:eastAsia="宋体" w:cs="Times New Roman"/>
                <w:bCs/>
                <w:szCs w:val="21"/>
              </w:rPr>
            </w:pPr>
          </w:p>
        </w:tc>
      </w:tr>
      <w:tr w14:paraId="5998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Merge w:val="continue"/>
          </w:tcPr>
          <w:p w14:paraId="3CC9D39F">
            <w:pPr>
              <w:rPr>
                <w:rFonts w:ascii="Times New Roman" w:hAnsi="Times New Roman" w:eastAsia="宋体" w:cs="Times New Roman"/>
                <w:szCs w:val="21"/>
              </w:rPr>
            </w:pPr>
          </w:p>
        </w:tc>
        <w:tc>
          <w:tcPr>
            <w:tcW w:w="560" w:type="pct"/>
          </w:tcPr>
          <w:p w14:paraId="25C84D42">
            <w:pPr>
              <w:rPr>
                <w:rFonts w:ascii="Times New Roman" w:hAnsi="Times New Roman" w:eastAsia="宋体" w:cs="Times New Roman"/>
                <w:szCs w:val="21"/>
              </w:rPr>
            </w:pPr>
            <w:r>
              <w:rPr>
                <w:rFonts w:ascii="Times New Roman" w:hAnsi="Times New Roman" w:eastAsia="宋体" w:cs="Times New Roman"/>
                <w:szCs w:val="21"/>
              </w:rPr>
              <w:t>规格等级</w:t>
            </w:r>
          </w:p>
        </w:tc>
        <w:tc>
          <w:tcPr>
            <w:tcW w:w="559" w:type="pct"/>
          </w:tcPr>
          <w:p w14:paraId="1048B64B">
            <w:pPr>
              <w:rPr>
                <w:rFonts w:ascii="Times New Roman" w:hAnsi="Times New Roman" w:eastAsia="宋体" w:cs="Times New Roman"/>
                <w:szCs w:val="21"/>
              </w:rPr>
            </w:pPr>
          </w:p>
        </w:tc>
        <w:tc>
          <w:tcPr>
            <w:tcW w:w="1465" w:type="pct"/>
          </w:tcPr>
          <w:p w14:paraId="50862281">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受评中药材规格等级标准执行情况。</w:t>
            </w:r>
          </w:p>
        </w:tc>
        <w:tc>
          <w:tcPr>
            <w:tcW w:w="1859" w:type="pct"/>
          </w:tcPr>
          <w:p w14:paraId="44E67EBD">
            <w:pPr>
              <w:rPr>
                <w:rFonts w:ascii="Times New Roman" w:hAnsi="Times New Roman" w:eastAsia="宋体" w:cs="Times New Roman"/>
                <w:bCs/>
                <w:szCs w:val="21"/>
              </w:rPr>
            </w:pPr>
          </w:p>
        </w:tc>
      </w:tr>
      <w:tr w14:paraId="53E4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557" w:type="pct"/>
            <w:vMerge w:val="continue"/>
          </w:tcPr>
          <w:p w14:paraId="5979C2BE">
            <w:pPr>
              <w:rPr>
                <w:rFonts w:ascii="Times New Roman" w:hAnsi="Times New Roman" w:eastAsia="宋体" w:cs="Times New Roman"/>
                <w:szCs w:val="21"/>
              </w:rPr>
            </w:pPr>
          </w:p>
        </w:tc>
        <w:tc>
          <w:tcPr>
            <w:tcW w:w="560" w:type="pct"/>
            <w:vMerge w:val="restart"/>
          </w:tcPr>
          <w:p w14:paraId="2F30DC26">
            <w:pPr>
              <w:rPr>
                <w:rFonts w:ascii="Times New Roman" w:hAnsi="Times New Roman" w:eastAsia="宋体" w:cs="Times New Roman"/>
                <w:szCs w:val="21"/>
              </w:rPr>
            </w:pPr>
            <w:r>
              <w:rPr>
                <w:rFonts w:ascii="Times New Roman" w:hAnsi="Times New Roman" w:eastAsia="宋体" w:cs="Times New Roman"/>
                <w:szCs w:val="21"/>
              </w:rPr>
              <w:t>包装运输贮藏</w:t>
            </w:r>
          </w:p>
        </w:tc>
        <w:tc>
          <w:tcPr>
            <w:tcW w:w="559" w:type="pct"/>
          </w:tcPr>
          <w:p w14:paraId="007A7194">
            <w:pPr>
              <w:rPr>
                <w:rFonts w:ascii="Times New Roman" w:hAnsi="Times New Roman" w:eastAsia="宋体" w:cs="Times New Roman"/>
                <w:szCs w:val="21"/>
              </w:rPr>
            </w:pPr>
            <w:r>
              <w:rPr>
                <w:rFonts w:ascii="Times New Roman" w:hAnsi="Times New Roman" w:eastAsia="宋体" w:cs="Times New Roman"/>
                <w:szCs w:val="21"/>
              </w:rPr>
              <w:t>包装</w:t>
            </w:r>
          </w:p>
        </w:tc>
        <w:tc>
          <w:tcPr>
            <w:tcW w:w="1465" w:type="pct"/>
          </w:tcPr>
          <w:p w14:paraId="7463F116">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执行包装标准操作规程和包装记录情况。</w:t>
            </w:r>
          </w:p>
        </w:tc>
        <w:tc>
          <w:tcPr>
            <w:tcW w:w="1859" w:type="pct"/>
          </w:tcPr>
          <w:p w14:paraId="3924CD48">
            <w:pPr>
              <w:rPr>
                <w:rFonts w:ascii="Times New Roman" w:hAnsi="Times New Roman" w:eastAsia="宋体" w:cs="Times New Roman"/>
                <w:bCs/>
                <w:szCs w:val="21"/>
              </w:rPr>
            </w:pPr>
          </w:p>
        </w:tc>
      </w:tr>
      <w:tr w14:paraId="7307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557" w:type="pct"/>
            <w:vMerge w:val="continue"/>
          </w:tcPr>
          <w:p w14:paraId="7269E699">
            <w:pPr>
              <w:rPr>
                <w:rFonts w:ascii="Times New Roman" w:hAnsi="Times New Roman" w:eastAsia="宋体" w:cs="Times New Roman"/>
                <w:szCs w:val="21"/>
              </w:rPr>
            </w:pPr>
          </w:p>
        </w:tc>
        <w:tc>
          <w:tcPr>
            <w:tcW w:w="560" w:type="pct"/>
            <w:vMerge w:val="continue"/>
          </w:tcPr>
          <w:p w14:paraId="63C06C7F">
            <w:pPr>
              <w:rPr>
                <w:rFonts w:ascii="Times New Roman" w:hAnsi="Times New Roman" w:eastAsia="宋体" w:cs="Times New Roman"/>
                <w:szCs w:val="21"/>
              </w:rPr>
            </w:pPr>
          </w:p>
        </w:tc>
        <w:tc>
          <w:tcPr>
            <w:tcW w:w="559" w:type="pct"/>
          </w:tcPr>
          <w:p w14:paraId="680F3A26">
            <w:pPr>
              <w:rPr>
                <w:rFonts w:ascii="Times New Roman" w:hAnsi="Times New Roman" w:eastAsia="宋体" w:cs="Times New Roman"/>
                <w:szCs w:val="21"/>
              </w:rPr>
            </w:pPr>
            <w:r>
              <w:rPr>
                <w:rFonts w:ascii="Times New Roman" w:hAnsi="Times New Roman" w:eastAsia="宋体" w:cs="Times New Roman"/>
                <w:szCs w:val="21"/>
              </w:rPr>
              <w:t>运输</w:t>
            </w:r>
          </w:p>
        </w:tc>
        <w:tc>
          <w:tcPr>
            <w:tcW w:w="1465" w:type="pct"/>
          </w:tcPr>
          <w:p w14:paraId="2B36A0DE">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执行批量运输规程情况。</w:t>
            </w:r>
          </w:p>
        </w:tc>
        <w:tc>
          <w:tcPr>
            <w:tcW w:w="1859" w:type="pct"/>
          </w:tcPr>
          <w:p w14:paraId="69C62F0D">
            <w:pPr>
              <w:rPr>
                <w:rFonts w:ascii="Times New Roman" w:hAnsi="Times New Roman" w:eastAsia="宋体" w:cs="Times New Roman"/>
                <w:bCs/>
                <w:szCs w:val="21"/>
              </w:rPr>
            </w:pPr>
          </w:p>
        </w:tc>
      </w:tr>
      <w:tr w14:paraId="748C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557" w:type="pct"/>
            <w:vMerge w:val="continue"/>
          </w:tcPr>
          <w:p w14:paraId="1237B08B">
            <w:pPr>
              <w:rPr>
                <w:rFonts w:ascii="Times New Roman" w:hAnsi="Times New Roman" w:eastAsia="宋体" w:cs="Times New Roman"/>
                <w:szCs w:val="21"/>
              </w:rPr>
            </w:pPr>
          </w:p>
        </w:tc>
        <w:tc>
          <w:tcPr>
            <w:tcW w:w="560" w:type="pct"/>
            <w:vMerge w:val="continue"/>
          </w:tcPr>
          <w:p w14:paraId="7D7C9258">
            <w:pPr>
              <w:rPr>
                <w:rFonts w:ascii="Times New Roman" w:hAnsi="Times New Roman" w:eastAsia="宋体" w:cs="Times New Roman"/>
                <w:szCs w:val="21"/>
              </w:rPr>
            </w:pPr>
          </w:p>
        </w:tc>
        <w:tc>
          <w:tcPr>
            <w:tcW w:w="559" w:type="pct"/>
          </w:tcPr>
          <w:p w14:paraId="2F072F9C">
            <w:pPr>
              <w:rPr>
                <w:rFonts w:ascii="Times New Roman" w:hAnsi="Times New Roman" w:eastAsia="宋体" w:cs="Times New Roman"/>
                <w:szCs w:val="21"/>
              </w:rPr>
            </w:pPr>
            <w:r>
              <w:rPr>
                <w:rFonts w:ascii="Times New Roman" w:hAnsi="Times New Roman" w:eastAsia="宋体" w:cs="Times New Roman"/>
                <w:szCs w:val="21"/>
              </w:rPr>
              <w:t>贮藏</w:t>
            </w:r>
          </w:p>
        </w:tc>
        <w:tc>
          <w:tcPr>
            <w:tcW w:w="1465" w:type="pct"/>
          </w:tcPr>
          <w:p w14:paraId="41BA2E0B">
            <w:pPr>
              <w:rPr>
                <w:rFonts w:ascii="Times New Roman" w:hAnsi="Times New Roman" w:eastAsia="宋体" w:cs="Times New Roman"/>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执行仓储养护规程和管理制度情况。</w:t>
            </w:r>
          </w:p>
        </w:tc>
        <w:tc>
          <w:tcPr>
            <w:tcW w:w="1859" w:type="pct"/>
          </w:tcPr>
          <w:p w14:paraId="1E852295">
            <w:pPr>
              <w:rPr>
                <w:rFonts w:ascii="Times New Roman" w:hAnsi="Times New Roman" w:eastAsia="宋体" w:cs="Times New Roman"/>
                <w:szCs w:val="21"/>
              </w:rPr>
            </w:pPr>
          </w:p>
        </w:tc>
      </w:tr>
      <w:tr w14:paraId="4CBE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557" w:type="pct"/>
            <w:vMerge w:val="continue"/>
          </w:tcPr>
          <w:p w14:paraId="492481FF">
            <w:pPr>
              <w:rPr>
                <w:rFonts w:ascii="Times New Roman" w:hAnsi="Times New Roman" w:eastAsia="宋体" w:cs="Times New Roman"/>
                <w:szCs w:val="21"/>
              </w:rPr>
            </w:pPr>
          </w:p>
        </w:tc>
        <w:tc>
          <w:tcPr>
            <w:tcW w:w="560" w:type="pct"/>
          </w:tcPr>
          <w:p w14:paraId="189BF4AC">
            <w:pPr>
              <w:rPr>
                <w:rFonts w:ascii="Times New Roman" w:hAnsi="Times New Roman" w:eastAsia="宋体" w:cs="Times New Roman"/>
                <w:szCs w:val="21"/>
              </w:rPr>
            </w:pPr>
            <w:r>
              <w:rPr>
                <w:rFonts w:hint="eastAsia" w:ascii="Times New Roman" w:hAnsi="Times New Roman" w:eastAsia="宋体" w:cs="Times New Roman"/>
                <w:szCs w:val="21"/>
              </w:rPr>
              <w:t>非药用部位综合利用*</w:t>
            </w:r>
          </w:p>
        </w:tc>
        <w:tc>
          <w:tcPr>
            <w:tcW w:w="559" w:type="pct"/>
          </w:tcPr>
          <w:p w14:paraId="32062694">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3102C92B">
            <w:pPr>
              <w:rPr>
                <w:rFonts w:ascii="Times New Roman" w:hAnsi="Times New Roman" w:eastAsia="宋体" w:cs="Times New Roman"/>
                <w:szCs w:val="21"/>
              </w:rPr>
            </w:pPr>
            <w:r>
              <w:rPr>
                <w:rFonts w:hint="eastAsia" w:ascii="Times New Roman" w:hAnsi="Times New Roman" w:eastAsia="宋体" w:cs="Times New Roman"/>
                <w:b/>
                <w:bCs/>
                <w:szCs w:val="21"/>
              </w:rPr>
              <w:t>加分项</w:t>
            </w:r>
            <w:r>
              <w:rPr>
                <w:rFonts w:hint="eastAsia" w:ascii="Times New Roman" w:hAnsi="Times New Roman" w:eastAsia="宋体" w:cs="Times New Roman"/>
                <w:szCs w:val="21"/>
              </w:rPr>
              <w:t>，说明中药材非药用部位综合利用（资源循环利用）情况。</w:t>
            </w:r>
          </w:p>
        </w:tc>
        <w:tc>
          <w:tcPr>
            <w:tcW w:w="1859" w:type="pct"/>
          </w:tcPr>
          <w:p w14:paraId="52EC4273">
            <w:pPr>
              <w:rPr>
                <w:rFonts w:ascii="Times New Roman" w:hAnsi="Times New Roman" w:eastAsia="宋体" w:cs="Times New Roman"/>
                <w:szCs w:val="21"/>
              </w:rPr>
            </w:pPr>
          </w:p>
        </w:tc>
      </w:tr>
      <w:tr w14:paraId="60B3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557" w:type="pct"/>
            <w:vMerge w:val="continue"/>
          </w:tcPr>
          <w:p w14:paraId="31617DF8">
            <w:pPr>
              <w:rPr>
                <w:rFonts w:ascii="Times New Roman" w:hAnsi="Times New Roman" w:eastAsia="宋体" w:cs="Times New Roman"/>
                <w:szCs w:val="21"/>
              </w:rPr>
            </w:pPr>
          </w:p>
        </w:tc>
        <w:tc>
          <w:tcPr>
            <w:tcW w:w="560" w:type="pct"/>
          </w:tcPr>
          <w:p w14:paraId="042A67FE">
            <w:pPr>
              <w:rPr>
                <w:rFonts w:ascii="Times New Roman" w:hAnsi="Times New Roman" w:eastAsia="宋体" w:cs="Times New Roman"/>
                <w:szCs w:val="21"/>
              </w:rPr>
            </w:pPr>
            <w:r>
              <w:rPr>
                <w:rFonts w:hint="eastAsia" w:ascii="Times New Roman" w:hAnsi="Times New Roman" w:eastAsia="宋体" w:cs="Times New Roman"/>
                <w:szCs w:val="21"/>
              </w:rPr>
              <w:t>生态产品开发*</w:t>
            </w:r>
          </w:p>
        </w:tc>
        <w:tc>
          <w:tcPr>
            <w:tcW w:w="559" w:type="pct"/>
          </w:tcPr>
          <w:p w14:paraId="69E42708">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70BA3ABD">
            <w:pPr>
              <w:rPr>
                <w:rFonts w:ascii="Times New Roman" w:hAnsi="Times New Roman" w:eastAsia="宋体" w:cs="Times New Roman"/>
                <w:szCs w:val="21"/>
              </w:rPr>
            </w:pPr>
            <w:r>
              <w:rPr>
                <w:rFonts w:hint="eastAsia" w:ascii="Times New Roman" w:hAnsi="Times New Roman" w:eastAsia="宋体" w:cs="Times New Roman"/>
                <w:b/>
                <w:bCs/>
                <w:szCs w:val="21"/>
              </w:rPr>
              <w:t>加分项，</w:t>
            </w:r>
            <w:r>
              <w:rPr>
                <w:rFonts w:hint="eastAsia" w:ascii="Times New Roman" w:hAnsi="Times New Roman" w:eastAsia="宋体" w:cs="Times New Roman"/>
                <w:szCs w:val="21"/>
              </w:rPr>
              <w:t>说明企业在抗逆品种选育、生物有机肥开发、土壤修复等大健康产品开发方面的情况。</w:t>
            </w:r>
          </w:p>
        </w:tc>
        <w:tc>
          <w:tcPr>
            <w:tcW w:w="1859" w:type="pct"/>
          </w:tcPr>
          <w:p w14:paraId="336C66E3">
            <w:pPr>
              <w:rPr>
                <w:rFonts w:ascii="Times New Roman" w:hAnsi="Times New Roman" w:eastAsia="宋体" w:cs="Times New Roman"/>
                <w:szCs w:val="21"/>
              </w:rPr>
            </w:pPr>
          </w:p>
        </w:tc>
      </w:tr>
      <w:tr w14:paraId="3CB4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557" w:type="pct"/>
            <w:vMerge w:val="restart"/>
          </w:tcPr>
          <w:p w14:paraId="6FBCD22E">
            <w:pPr>
              <w:rPr>
                <w:rFonts w:ascii="Times New Roman" w:hAnsi="Times New Roman" w:eastAsia="宋体" w:cs="Times New Roman"/>
                <w:szCs w:val="21"/>
              </w:rPr>
            </w:pPr>
            <w:r>
              <w:rPr>
                <w:rFonts w:ascii="Times New Roman" w:hAnsi="Times New Roman" w:eastAsia="宋体" w:cs="Times New Roman"/>
                <w:szCs w:val="21"/>
              </w:rPr>
              <w:t>创新</w:t>
            </w:r>
          </w:p>
          <w:p w14:paraId="39D8252C">
            <w:pPr>
              <w:rPr>
                <w:rFonts w:ascii="Times New Roman" w:hAnsi="Times New Roman" w:eastAsia="宋体" w:cs="Times New Roman"/>
                <w:szCs w:val="21"/>
              </w:rPr>
            </w:pPr>
          </w:p>
        </w:tc>
        <w:tc>
          <w:tcPr>
            <w:tcW w:w="560" w:type="pct"/>
            <w:vMerge w:val="restart"/>
          </w:tcPr>
          <w:p w14:paraId="3416E991">
            <w:pPr>
              <w:rPr>
                <w:rFonts w:ascii="Times New Roman" w:hAnsi="Times New Roman" w:eastAsia="宋体" w:cs="Times New Roman"/>
                <w:szCs w:val="21"/>
              </w:rPr>
            </w:pPr>
            <w:r>
              <w:rPr>
                <w:rFonts w:ascii="Times New Roman" w:hAnsi="Times New Roman" w:eastAsia="宋体" w:cs="Times New Roman"/>
                <w:szCs w:val="21"/>
              </w:rPr>
              <w:t>科研投入</w:t>
            </w:r>
          </w:p>
        </w:tc>
        <w:tc>
          <w:tcPr>
            <w:tcW w:w="559" w:type="pct"/>
          </w:tcPr>
          <w:p w14:paraId="6E0B3EAF">
            <w:pPr>
              <w:rPr>
                <w:rFonts w:ascii="Times New Roman" w:hAnsi="Times New Roman" w:eastAsia="宋体" w:cs="Times New Roman"/>
                <w:szCs w:val="21"/>
              </w:rPr>
            </w:pPr>
            <w:r>
              <w:rPr>
                <w:rFonts w:ascii="Times New Roman" w:hAnsi="Times New Roman" w:eastAsia="宋体" w:cs="Times New Roman"/>
                <w:szCs w:val="21"/>
              </w:rPr>
              <w:t>资金投入</w:t>
            </w:r>
          </w:p>
        </w:tc>
        <w:tc>
          <w:tcPr>
            <w:tcW w:w="1465" w:type="pct"/>
          </w:tcPr>
          <w:p w14:paraId="4070A5B4">
            <w:pPr>
              <w:rPr>
                <w:rFonts w:ascii="Times New Roman" w:hAnsi="Times New Roman" w:eastAsia="宋体" w:cs="Times New Roman"/>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中药材生产种植</w:t>
            </w:r>
            <w:r>
              <w:rPr>
                <w:rFonts w:hint="eastAsia" w:ascii="Times New Roman" w:hAnsi="Times New Roman" w:eastAsia="宋体" w:cs="Times New Roman"/>
                <w:szCs w:val="21"/>
              </w:rPr>
              <w:t>（养殖）</w:t>
            </w:r>
            <w:r>
              <w:rPr>
                <w:rFonts w:ascii="Times New Roman" w:hAnsi="Times New Roman" w:eastAsia="宋体" w:cs="Times New Roman"/>
                <w:szCs w:val="21"/>
              </w:rPr>
              <w:t>中的科研资金投入情况。</w:t>
            </w:r>
          </w:p>
        </w:tc>
        <w:tc>
          <w:tcPr>
            <w:tcW w:w="1859" w:type="pct"/>
          </w:tcPr>
          <w:p w14:paraId="3C91B40C">
            <w:pPr>
              <w:rPr>
                <w:rFonts w:ascii="Times New Roman" w:hAnsi="Times New Roman" w:eastAsia="宋体" w:cs="Times New Roman"/>
                <w:szCs w:val="21"/>
              </w:rPr>
            </w:pPr>
          </w:p>
        </w:tc>
      </w:tr>
      <w:tr w14:paraId="08B9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57" w:type="pct"/>
            <w:vMerge w:val="continue"/>
          </w:tcPr>
          <w:p w14:paraId="05C2D5D2">
            <w:pPr>
              <w:rPr>
                <w:rFonts w:ascii="Times New Roman" w:hAnsi="Times New Roman" w:eastAsia="宋体" w:cs="Times New Roman"/>
                <w:szCs w:val="21"/>
              </w:rPr>
            </w:pPr>
          </w:p>
        </w:tc>
        <w:tc>
          <w:tcPr>
            <w:tcW w:w="560" w:type="pct"/>
            <w:vMerge w:val="continue"/>
          </w:tcPr>
          <w:p w14:paraId="1E917CF5">
            <w:pPr>
              <w:rPr>
                <w:rFonts w:ascii="Times New Roman" w:hAnsi="Times New Roman" w:eastAsia="宋体" w:cs="Times New Roman"/>
                <w:szCs w:val="21"/>
              </w:rPr>
            </w:pPr>
          </w:p>
        </w:tc>
        <w:tc>
          <w:tcPr>
            <w:tcW w:w="559" w:type="pct"/>
          </w:tcPr>
          <w:p w14:paraId="4E73882A">
            <w:pPr>
              <w:rPr>
                <w:rFonts w:ascii="Times New Roman" w:hAnsi="Times New Roman" w:eastAsia="宋体" w:cs="Times New Roman"/>
                <w:szCs w:val="21"/>
              </w:rPr>
            </w:pPr>
            <w:r>
              <w:rPr>
                <w:rFonts w:ascii="Times New Roman" w:hAnsi="Times New Roman" w:eastAsia="宋体" w:cs="Times New Roman"/>
                <w:szCs w:val="21"/>
              </w:rPr>
              <w:t>人员投入</w:t>
            </w:r>
          </w:p>
        </w:tc>
        <w:tc>
          <w:tcPr>
            <w:tcW w:w="1465" w:type="pct"/>
          </w:tcPr>
          <w:p w14:paraId="413B7FD6">
            <w:pPr>
              <w:rPr>
                <w:rFonts w:ascii="Times New Roman" w:hAnsi="Times New Roman" w:eastAsia="宋体" w:cs="Times New Roman"/>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科研和质量保证方面的专业人才情况。</w:t>
            </w:r>
          </w:p>
        </w:tc>
        <w:tc>
          <w:tcPr>
            <w:tcW w:w="1859" w:type="pct"/>
          </w:tcPr>
          <w:p w14:paraId="22A400A6">
            <w:pPr>
              <w:rPr>
                <w:rFonts w:ascii="Times New Roman" w:hAnsi="Times New Roman" w:eastAsia="宋体" w:cs="Times New Roman"/>
                <w:szCs w:val="21"/>
              </w:rPr>
            </w:pPr>
          </w:p>
        </w:tc>
      </w:tr>
      <w:tr w14:paraId="7001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7" w:type="pct"/>
            <w:vMerge w:val="continue"/>
          </w:tcPr>
          <w:p w14:paraId="526A1133">
            <w:pPr>
              <w:rPr>
                <w:rFonts w:ascii="Times New Roman" w:hAnsi="Times New Roman" w:eastAsia="宋体" w:cs="Times New Roman"/>
                <w:szCs w:val="21"/>
              </w:rPr>
            </w:pPr>
          </w:p>
        </w:tc>
        <w:tc>
          <w:tcPr>
            <w:tcW w:w="560" w:type="pct"/>
            <w:vMerge w:val="restart"/>
          </w:tcPr>
          <w:p w14:paraId="4A22A6CC">
            <w:pPr>
              <w:rPr>
                <w:rFonts w:ascii="Times New Roman" w:hAnsi="Times New Roman" w:eastAsia="宋体" w:cs="Times New Roman"/>
                <w:szCs w:val="21"/>
              </w:rPr>
            </w:pPr>
            <w:r>
              <w:rPr>
                <w:rFonts w:ascii="Times New Roman" w:hAnsi="Times New Roman" w:eastAsia="宋体" w:cs="Times New Roman"/>
                <w:szCs w:val="21"/>
              </w:rPr>
              <w:t>创新成果</w:t>
            </w:r>
          </w:p>
        </w:tc>
        <w:tc>
          <w:tcPr>
            <w:tcW w:w="559" w:type="pct"/>
          </w:tcPr>
          <w:p w14:paraId="2E65AEB6">
            <w:pPr>
              <w:rPr>
                <w:rFonts w:ascii="Times New Roman" w:hAnsi="Times New Roman" w:eastAsia="宋体" w:cs="Times New Roman"/>
                <w:szCs w:val="21"/>
              </w:rPr>
            </w:pPr>
            <w:r>
              <w:rPr>
                <w:rFonts w:ascii="Times New Roman" w:hAnsi="Times New Roman" w:eastAsia="宋体" w:cs="Times New Roman"/>
                <w:szCs w:val="21"/>
              </w:rPr>
              <w:t>技术专利</w:t>
            </w:r>
          </w:p>
        </w:tc>
        <w:tc>
          <w:tcPr>
            <w:tcW w:w="1465" w:type="pct"/>
          </w:tcPr>
          <w:p w14:paraId="0DEC445A">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受评中药材</w:t>
            </w:r>
            <w:r>
              <w:rPr>
                <w:rFonts w:hint="eastAsia" w:ascii="Times New Roman" w:hAnsi="Times New Roman" w:eastAsia="宋体" w:cs="Times New Roman"/>
                <w:bCs/>
                <w:szCs w:val="21"/>
              </w:rPr>
              <w:t>的</w:t>
            </w:r>
            <w:r>
              <w:rPr>
                <w:rFonts w:ascii="Times New Roman" w:hAnsi="Times New Roman" w:eastAsia="宋体" w:cs="Times New Roman"/>
                <w:bCs/>
                <w:szCs w:val="21"/>
              </w:rPr>
              <w:t>技术专利情况。</w:t>
            </w:r>
          </w:p>
        </w:tc>
        <w:tc>
          <w:tcPr>
            <w:tcW w:w="1859" w:type="pct"/>
          </w:tcPr>
          <w:p w14:paraId="3C06E811">
            <w:pPr>
              <w:rPr>
                <w:rFonts w:ascii="Times New Roman" w:hAnsi="Times New Roman" w:eastAsia="宋体" w:cs="Times New Roman"/>
                <w:bCs/>
                <w:szCs w:val="21"/>
              </w:rPr>
            </w:pPr>
          </w:p>
        </w:tc>
      </w:tr>
      <w:tr w14:paraId="4EBD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57" w:type="pct"/>
            <w:vMerge w:val="continue"/>
          </w:tcPr>
          <w:p w14:paraId="0CD3B1BD">
            <w:pPr>
              <w:rPr>
                <w:rFonts w:ascii="Times New Roman" w:hAnsi="Times New Roman" w:eastAsia="宋体" w:cs="Times New Roman"/>
                <w:szCs w:val="21"/>
              </w:rPr>
            </w:pPr>
          </w:p>
        </w:tc>
        <w:tc>
          <w:tcPr>
            <w:tcW w:w="560" w:type="pct"/>
            <w:vMerge w:val="continue"/>
          </w:tcPr>
          <w:p w14:paraId="30565B14">
            <w:pPr>
              <w:rPr>
                <w:rFonts w:ascii="Times New Roman" w:hAnsi="Times New Roman" w:eastAsia="宋体" w:cs="Times New Roman"/>
                <w:szCs w:val="21"/>
              </w:rPr>
            </w:pPr>
          </w:p>
        </w:tc>
        <w:tc>
          <w:tcPr>
            <w:tcW w:w="559" w:type="pct"/>
          </w:tcPr>
          <w:p w14:paraId="7BF0E9AD">
            <w:pPr>
              <w:rPr>
                <w:rFonts w:ascii="Times New Roman" w:hAnsi="Times New Roman" w:eastAsia="宋体" w:cs="Times New Roman"/>
                <w:szCs w:val="21"/>
              </w:rPr>
            </w:pPr>
            <w:r>
              <w:rPr>
                <w:rFonts w:ascii="Times New Roman" w:hAnsi="Times New Roman" w:eastAsia="宋体" w:cs="Times New Roman"/>
                <w:szCs w:val="21"/>
              </w:rPr>
              <w:t>技术标准</w:t>
            </w:r>
          </w:p>
        </w:tc>
        <w:tc>
          <w:tcPr>
            <w:tcW w:w="1465" w:type="pct"/>
          </w:tcPr>
          <w:p w14:paraId="644182C3">
            <w:pPr>
              <w:rPr>
                <w:rFonts w:ascii="Times New Roman" w:hAnsi="Times New Roman" w:eastAsia="宋体" w:cs="Times New Roman"/>
                <w:szCs w:val="21"/>
              </w:rPr>
            </w:pPr>
            <w:r>
              <w:rPr>
                <w:rFonts w:hint="eastAsia" w:ascii="Times New Roman" w:hAnsi="Times New Roman" w:eastAsia="宋体" w:cs="Times New Roman"/>
                <w:bCs/>
                <w:szCs w:val="21"/>
              </w:rPr>
              <w:t>重点说明受评中药材生态种植（养殖）技术标准制修订情况</w:t>
            </w:r>
            <w:r>
              <w:rPr>
                <w:rFonts w:ascii="Times New Roman" w:hAnsi="Times New Roman" w:eastAsia="宋体" w:cs="Times New Roman"/>
                <w:bCs/>
                <w:szCs w:val="21"/>
              </w:rPr>
              <w:t>。</w:t>
            </w:r>
          </w:p>
        </w:tc>
        <w:tc>
          <w:tcPr>
            <w:tcW w:w="1859" w:type="pct"/>
          </w:tcPr>
          <w:p w14:paraId="404268DA">
            <w:pPr>
              <w:rPr>
                <w:rFonts w:ascii="Times New Roman" w:hAnsi="Times New Roman" w:eastAsia="宋体" w:cs="Times New Roman"/>
                <w:bCs/>
                <w:szCs w:val="21"/>
              </w:rPr>
            </w:pPr>
          </w:p>
        </w:tc>
      </w:tr>
      <w:tr w14:paraId="0910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57" w:type="pct"/>
            <w:vMerge w:val="continue"/>
          </w:tcPr>
          <w:p w14:paraId="4FBCBE61">
            <w:pPr>
              <w:rPr>
                <w:rFonts w:ascii="Times New Roman" w:hAnsi="Times New Roman" w:eastAsia="宋体" w:cs="Times New Roman"/>
                <w:szCs w:val="21"/>
              </w:rPr>
            </w:pPr>
          </w:p>
        </w:tc>
        <w:tc>
          <w:tcPr>
            <w:tcW w:w="560" w:type="pct"/>
            <w:vMerge w:val="continue"/>
          </w:tcPr>
          <w:p w14:paraId="16E0773E">
            <w:pPr>
              <w:rPr>
                <w:rFonts w:ascii="Times New Roman" w:hAnsi="Times New Roman" w:eastAsia="宋体" w:cs="Times New Roman"/>
                <w:szCs w:val="21"/>
              </w:rPr>
            </w:pPr>
          </w:p>
        </w:tc>
        <w:tc>
          <w:tcPr>
            <w:tcW w:w="559" w:type="pct"/>
          </w:tcPr>
          <w:p w14:paraId="3C4B3D7F">
            <w:pPr>
              <w:rPr>
                <w:rFonts w:ascii="Times New Roman" w:hAnsi="Times New Roman" w:eastAsia="宋体" w:cs="Times New Roman"/>
                <w:szCs w:val="21"/>
              </w:rPr>
            </w:pPr>
            <w:r>
              <w:rPr>
                <w:rFonts w:ascii="Times New Roman" w:hAnsi="Times New Roman" w:eastAsia="宋体" w:cs="Times New Roman"/>
                <w:szCs w:val="21"/>
              </w:rPr>
              <w:t>科研成果奖项</w:t>
            </w:r>
          </w:p>
        </w:tc>
        <w:tc>
          <w:tcPr>
            <w:tcW w:w="1465" w:type="pct"/>
          </w:tcPr>
          <w:p w14:paraId="2D82FEEA">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受评中药材获得省部级以上科技成果及奖励情况</w:t>
            </w:r>
            <w:r>
              <w:rPr>
                <w:rFonts w:ascii="Times New Roman" w:hAnsi="Times New Roman" w:eastAsia="宋体" w:cs="Times New Roman"/>
                <w:szCs w:val="21"/>
              </w:rPr>
              <w:t>。</w:t>
            </w:r>
          </w:p>
        </w:tc>
        <w:tc>
          <w:tcPr>
            <w:tcW w:w="1859" w:type="pct"/>
          </w:tcPr>
          <w:p w14:paraId="157A1F51">
            <w:pPr>
              <w:rPr>
                <w:rFonts w:ascii="Times New Roman" w:hAnsi="Times New Roman" w:eastAsia="宋体" w:cs="Times New Roman"/>
                <w:bCs/>
                <w:szCs w:val="21"/>
              </w:rPr>
            </w:pPr>
          </w:p>
        </w:tc>
      </w:tr>
      <w:tr w14:paraId="06A1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Merge w:val="restart"/>
          </w:tcPr>
          <w:p w14:paraId="4B5F51D6">
            <w:pPr>
              <w:rPr>
                <w:rFonts w:ascii="Times New Roman" w:hAnsi="Times New Roman" w:eastAsia="宋体" w:cs="Times New Roman"/>
                <w:szCs w:val="21"/>
              </w:rPr>
            </w:pPr>
            <w:r>
              <w:rPr>
                <w:rFonts w:ascii="Times New Roman" w:hAnsi="Times New Roman" w:eastAsia="宋体" w:cs="Times New Roman"/>
                <w:szCs w:val="21"/>
              </w:rPr>
              <w:t>服务</w:t>
            </w:r>
          </w:p>
          <w:p w14:paraId="22D36865">
            <w:pPr>
              <w:rPr>
                <w:rFonts w:ascii="Times New Roman" w:hAnsi="Times New Roman" w:eastAsia="宋体" w:cs="Times New Roman"/>
                <w:szCs w:val="21"/>
              </w:rPr>
            </w:pPr>
          </w:p>
        </w:tc>
        <w:tc>
          <w:tcPr>
            <w:tcW w:w="560" w:type="pct"/>
          </w:tcPr>
          <w:p w14:paraId="2358A284">
            <w:pPr>
              <w:rPr>
                <w:rFonts w:ascii="Times New Roman" w:hAnsi="Times New Roman" w:eastAsia="宋体" w:cs="Times New Roman"/>
                <w:szCs w:val="21"/>
              </w:rPr>
            </w:pPr>
            <w:r>
              <w:rPr>
                <w:rFonts w:ascii="Times New Roman" w:hAnsi="Times New Roman" w:eastAsia="宋体" w:cs="Times New Roman"/>
                <w:szCs w:val="21"/>
              </w:rPr>
              <w:t>可追溯体系</w:t>
            </w:r>
          </w:p>
        </w:tc>
        <w:tc>
          <w:tcPr>
            <w:tcW w:w="559" w:type="pct"/>
          </w:tcPr>
          <w:p w14:paraId="1A5F61CB">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5837794B">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受评中药材全程追溯体系的建立情况及可追溯的证据。</w:t>
            </w:r>
          </w:p>
        </w:tc>
        <w:tc>
          <w:tcPr>
            <w:tcW w:w="1859" w:type="pct"/>
          </w:tcPr>
          <w:p w14:paraId="63351633">
            <w:pPr>
              <w:rPr>
                <w:rFonts w:ascii="Times New Roman" w:hAnsi="Times New Roman" w:eastAsia="宋体" w:cs="Times New Roman"/>
                <w:bCs/>
                <w:szCs w:val="21"/>
              </w:rPr>
            </w:pPr>
          </w:p>
        </w:tc>
      </w:tr>
      <w:tr w14:paraId="73DB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57" w:type="pct"/>
            <w:vMerge w:val="continue"/>
          </w:tcPr>
          <w:p w14:paraId="7DF31F62">
            <w:pPr>
              <w:rPr>
                <w:rFonts w:ascii="Times New Roman" w:hAnsi="Times New Roman" w:eastAsia="宋体" w:cs="Times New Roman"/>
                <w:szCs w:val="21"/>
              </w:rPr>
            </w:pPr>
          </w:p>
        </w:tc>
        <w:tc>
          <w:tcPr>
            <w:tcW w:w="560" w:type="pct"/>
            <w:vMerge w:val="restart"/>
          </w:tcPr>
          <w:p w14:paraId="7307F367">
            <w:pPr>
              <w:rPr>
                <w:rFonts w:ascii="Times New Roman" w:hAnsi="Times New Roman" w:eastAsia="宋体" w:cs="Times New Roman"/>
                <w:szCs w:val="21"/>
              </w:rPr>
            </w:pPr>
            <w:r>
              <w:rPr>
                <w:rFonts w:ascii="Times New Roman" w:hAnsi="Times New Roman" w:eastAsia="宋体" w:cs="Times New Roman"/>
                <w:szCs w:val="21"/>
              </w:rPr>
              <w:t>服务绩效</w:t>
            </w:r>
          </w:p>
        </w:tc>
        <w:tc>
          <w:tcPr>
            <w:tcW w:w="559" w:type="pct"/>
          </w:tcPr>
          <w:p w14:paraId="1311998D">
            <w:pPr>
              <w:rPr>
                <w:rFonts w:ascii="Times New Roman" w:hAnsi="Times New Roman" w:eastAsia="宋体" w:cs="Times New Roman"/>
                <w:szCs w:val="21"/>
              </w:rPr>
            </w:pPr>
            <w:r>
              <w:rPr>
                <w:rFonts w:ascii="Times New Roman" w:hAnsi="Times New Roman" w:eastAsia="宋体" w:cs="Times New Roman"/>
                <w:szCs w:val="21"/>
              </w:rPr>
              <w:t>顾客满意度</w:t>
            </w:r>
          </w:p>
        </w:tc>
        <w:tc>
          <w:tcPr>
            <w:tcW w:w="1465" w:type="pct"/>
          </w:tcPr>
          <w:p w14:paraId="253C75B0">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受评中药材相关服务的满意度调查情况。</w:t>
            </w:r>
          </w:p>
        </w:tc>
        <w:tc>
          <w:tcPr>
            <w:tcW w:w="1859" w:type="pct"/>
          </w:tcPr>
          <w:p w14:paraId="1B7BB502">
            <w:pPr>
              <w:rPr>
                <w:rFonts w:ascii="Times New Roman" w:hAnsi="Times New Roman" w:eastAsia="宋体" w:cs="Times New Roman"/>
                <w:bCs/>
                <w:szCs w:val="21"/>
              </w:rPr>
            </w:pPr>
          </w:p>
        </w:tc>
      </w:tr>
      <w:tr w14:paraId="7882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7" w:type="pct"/>
            <w:vMerge w:val="continue"/>
          </w:tcPr>
          <w:p w14:paraId="552A448A">
            <w:pPr>
              <w:rPr>
                <w:rFonts w:ascii="Times New Roman" w:hAnsi="Times New Roman" w:eastAsia="宋体" w:cs="Times New Roman"/>
                <w:szCs w:val="21"/>
              </w:rPr>
            </w:pPr>
          </w:p>
        </w:tc>
        <w:tc>
          <w:tcPr>
            <w:tcW w:w="560" w:type="pct"/>
            <w:vMerge w:val="continue"/>
          </w:tcPr>
          <w:p w14:paraId="519439E0">
            <w:pPr>
              <w:rPr>
                <w:rFonts w:ascii="Times New Roman" w:hAnsi="Times New Roman" w:eastAsia="宋体" w:cs="Times New Roman"/>
                <w:szCs w:val="21"/>
              </w:rPr>
            </w:pPr>
          </w:p>
        </w:tc>
        <w:tc>
          <w:tcPr>
            <w:tcW w:w="559" w:type="pct"/>
          </w:tcPr>
          <w:p w14:paraId="3E7D14C0">
            <w:pPr>
              <w:rPr>
                <w:rFonts w:ascii="Times New Roman" w:hAnsi="Times New Roman" w:eastAsia="宋体" w:cs="Times New Roman"/>
                <w:szCs w:val="21"/>
              </w:rPr>
            </w:pPr>
            <w:r>
              <w:rPr>
                <w:rFonts w:ascii="Times New Roman" w:hAnsi="Times New Roman" w:eastAsia="宋体" w:cs="Times New Roman"/>
                <w:szCs w:val="21"/>
              </w:rPr>
              <w:t>顾客忠诚度</w:t>
            </w:r>
          </w:p>
        </w:tc>
        <w:tc>
          <w:tcPr>
            <w:tcW w:w="1465" w:type="pct"/>
          </w:tcPr>
          <w:p w14:paraId="5F91E370">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顾客再次购买或参与受评中药材相关活动的意愿</w:t>
            </w:r>
            <w:r>
              <w:rPr>
                <w:rFonts w:ascii="Times New Roman" w:hAnsi="Times New Roman" w:eastAsia="宋体" w:cs="Times New Roman"/>
                <w:szCs w:val="21"/>
              </w:rPr>
              <w:t>。</w:t>
            </w:r>
          </w:p>
        </w:tc>
        <w:tc>
          <w:tcPr>
            <w:tcW w:w="1859" w:type="pct"/>
          </w:tcPr>
          <w:p w14:paraId="7ACF29C8">
            <w:pPr>
              <w:rPr>
                <w:rFonts w:ascii="Times New Roman" w:hAnsi="Times New Roman" w:eastAsia="宋体" w:cs="Times New Roman"/>
                <w:bCs/>
                <w:szCs w:val="21"/>
              </w:rPr>
            </w:pPr>
          </w:p>
        </w:tc>
      </w:tr>
      <w:tr w14:paraId="5829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7" w:type="pct"/>
            <w:vMerge w:val="continue"/>
          </w:tcPr>
          <w:p w14:paraId="0C489D26">
            <w:pPr>
              <w:rPr>
                <w:rFonts w:ascii="Times New Roman" w:hAnsi="Times New Roman" w:eastAsia="宋体" w:cs="Times New Roman"/>
                <w:szCs w:val="21"/>
              </w:rPr>
            </w:pPr>
          </w:p>
        </w:tc>
        <w:tc>
          <w:tcPr>
            <w:tcW w:w="560" w:type="pct"/>
          </w:tcPr>
          <w:p w14:paraId="58C17D7D">
            <w:pPr>
              <w:rPr>
                <w:rFonts w:ascii="Times New Roman" w:hAnsi="Times New Roman" w:eastAsia="宋体" w:cs="Times New Roman"/>
                <w:szCs w:val="21"/>
              </w:rPr>
            </w:pPr>
            <w:r>
              <w:rPr>
                <w:rFonts w:hint="eastAsia" w:ascii="Times New Roman" w:hAnsi="Times New Roman" w:eastAsia="宋体" w:cs="Times New Roman"/>
                <w:szCs w:val="21"/>
              </w:rPr>
              <w:t>综合效益</w:t>
            </w:r>
          </w:p>
        </w:tc>
        <w:tc>
          <w:tcPr>
            <w:tcW w:w="559" w:type="pct"/>
          </w:tcPr>
          <w:p w14:paraId="11F81794">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75AD4335">
            <w:pPr>
              <w:rPr>
                <w:rFonts w:ascii="Times New Roman" w:hAnsi="Times New Roman" w:eastAsia="宋体" w:cs="Times New Roman"/>
                <w:bCs/>
                <w:szCs w:val="21"/>
              </w:rPr>
            </w:pPr>
            <w:r>
              <w:rPr>
                <w:rFonts w:hint="eastAsia" w:ascii="Times New Roman" w:hAnsi="Times New Roman" w:eastAsia="宋体" w:cs="Times New Roman"/>
                <w:bCs/>
                <w:szCs w:val="21"/>
              </w:rPr>
              <w:t>受评中药材生态种植（养殖）过程中的经济效益、生态效益和社会效益情况。</w:t>
            </w:r>
          </w:p>
        </w:tc>
        <w:tc>
          <w:tcPr>
            <w:tcW w:w="1859" w:type="pct"/>
          </w:tcPr>
          <w:p w14:paraId="12F83C2C">
            <w:pPr>
              <w:rPr>
                <w:rFonts w:ascii="Times New Roman" w:hAnsi="Times New Roman" w:eastAsia="宋体" w:cs="Times New Roman"/>
                <w:bCs/>
                <w:szCs w:val="21"/>
              </w:rPr>
            </w:pPr>
          </w:p>
        </w:tc>
      </w:tr>
      <w:tr w14:paraId="0AFC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restart"/>
          </w:tcPr>
          <w:p w14:paraId="50B10538">
            <w:pPr>
              <w:rPr>
                <w:rFonts w:ascii="Times New Roman" w:hAnsi="Times New Roman" w:eastAsia="宋体" w:cs="Times New Roman"/>
                <w:szCs w:val="21"/>
              </w:rPr>
            </w:pPr>
            <w:r>
              <w:rPr>
                <w:rFonts w:ascii="Times New Roman" w:hAnsi="Times New Roman" w:eastAsia="宋体" w:cs="Times New Roman"/>
                <w:szCs w:val="21"/>
              </w:rPr>
              <w:t>有形资产</w:t>
            </w:r>
          </w:p>
          <w:p w14:paraId="32220F2F">
            <w:pPr>
              <w:rPr>
                <w:rFonts w:ascii="Times New Roman" w:hAnsi="Times New Roman" w:eastAsia="宋体" w:cs="Times New Roman"/>
                <w:szCs w:val="21"/>
              </w:rPr>
            </w:pPr>
          </w:p>
        </w:tc>
        <w:tc>
          <w:tcPr>
            <w:tcW w:w="560" w:type="pct"/>
          </w:tcPr>
          <w:p w14:paraId="5FAD4FBF">
            <w:pPr>
              <w:rPr>
                <w:rFonts w:ascii="Times New Roman" w:hAnsi="Times New Roman" w:eastAsia="宋体" w:cs="Times New Roman"/>
                <w:szCs w:val="21"/>
              </w:rPr>
            </w:pPr>
            <w:r>
              <w:rPr>
                <w:rFonts w:ascii="Times New Roman" w:hAnsi="Times New Roman" w:eastAsia="宋体" w:cs="Times New Roman"/>
                <w:szCs w:val="21"/>
              </w:rPr>
              <w:t>企业资产</w:t>
            </w:r>
          </w:p>
        </w:tc>
        <w:tc>
          <w:tcPr>
            <w:tcW w:w="559" w:type="pct"/>
          </w:tcPr>
          <w:p w14:paraId="16D92BC7">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24713F85">
            <w:pPr>
              <w:rPr>
                <w:rFonts w:ascii="Times New Roman" w:hAnsi="Times New Roman" w:eastAsia="宋体" w:cs="Times New Roman"/>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中药材</w:t>
            </w:r>
            <w:r>
              <w:rPr>
                <w:rFonts w:hint="eastAsia" w:ascii="Times New Roman" w:hAnsi="Times New Roman" w:eastAsia="宋体" w:cs="Times New Roman"/>
                <w:bCs/>
                <w:szCs w:val="21"/>
              </w:rPr>
              <w:t>生产</w:t>
            </w:r>
            <w:r>
              <w:rPr>
                <w:rFonts w:ascii="Times New Roman" w:hAnsi="Times New Roman" w:eastAsia="宋体" w:cs="Times New Roman"/>
                <w:bCs/>
                <w:szCs w:val="21"/>
              </w:rPr>
              <w:t>企业资产情况，以及与同品种中药材其他生产企业的资产对比情况。</w:t>
            </w:r>
          </w:p>
        </w:tc>
        <w:tc>
          <w:tcPr>
            <w:tcW w:w="1859" w:type="pct"/>
          </w:tcPr>
          <w:p w14:paraId="279E9D12">
            <w:pPr>
              <w:rPr>
                <w:rFonts w:ascii="Times New Roman" w:hAnsi="Times New Roman" w:eastAsia="宋体" w:cs="Times New Roman"/>
                <w:bCs/>
                <w:szCs w:val="21"/>
              </w:rPr>
            </w:pPr>
          </w:p>
        </w:tc>
      </w:tr>
      <w:tr w14:paraId="6D42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57" w:type="pct"/>
            <w:vMerge w:val="continue"/>
          </w:tcPr>
          <w:p w14:paraId="14E7B3D7">
            <w:pPr>
              <w:rPr>
                <w:rFonts w:ascii="Times New Roman" w:hAnsi="Times New Roman" w:eastAsia="宋体" w:cs="Times New Roman"/>
                <w:szCs w:val="21"/>
              </w:rPr>
            </w:pPr>
          </w:p>
        </w:tc>
        <w:tc>
          <w:tcPr>
            <w:tcW w:w="560" w:type="pct"/>
          </w:tcPr>
          <w:p w14:paraId="17EAED44">
            <w:pPr>
              <w:rPr>
                <w:rFonts w:ascii="Times New Roman" w:hAnsi="Times New Roman" w:eastAsia="宋体" w:cs="Times New Roman"/>
                <w:szCs w:val="21"/>
              </w:rPr>
            </w:pPr>
            <w:r>
              <w:rPr>
                <w:rFonts w:ascii="Times New Roman" w:hAnsi="Times New Roman" w:eastAsia="宋体" w:cs="Times New Roman"/>
                <w:szCs w:val="21"/>
              </w:rPr>
              <w:t>营业收入</w:t>
            </w:r>
          </w:p>
        </w:tc>
        <w:tc>
          <w:tcPr>
            <w:tcW w:w="559" w:type="pct"/>
          </w:tcPr>
          <w:p w14:paraId="2A9CF8FC">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6308A6A0">
            <w:pPr>
              <w:rPr>
                <w:rFonts w:ascii="Times New Roman" w:hAnsi="Times New Roman" w:eastAsia="宋体" w:cs="Times New Roman"/>
                <w:bCs/>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经营受评中药材的收入情况，在</w:t>
            </w:r>
            <w:r>
              <w:rPr>
                <w:rFonts w:hint="eastAsia" w:ascii="Times New Roman" w:hAnsi="Times New Roman" w:eastAsia="宋体" w:cs="Times New Roman"/>
                <w:bCs/>
                <w:szCs w:val="21"/>
              </w:rPr>
              <w:t>中药材生产</w:t>
            </w:r>
            <w:r>
              <w:rPr>
                <w:rFonts w:ascii="Times New Roman" w:hAnsi="Times New Roman" w:eastAsia="宋体" w:cs="Times New Roman"/>
                <w:bCs/>
                <w:szCs w:val="21"/>
              </w:rPr>
              <w:t>企业销售收入中的占比情况，在全国相同品种中药材销售收入中的占比情况。</w:t>
            </w:r>
          </w:p>
        </w:tc>
        <w:tc>
          <w:tcPr>
            <w:tcW w:w="1859" w:type="pct"/>
          </w:tcPr>
          <w:p w14:paraId="5DED221D">
            <w:pPr>
              <w:rPr>
                <w:rFonts w:ascii="Times New Roman" w:hAnsi="Times New Roman" w:eastAsia="宋体" w:cs="Times New Roman"/>
                <w:bCs/>
                <w:szCs w:val="21"/>
              </w:rPr>
            </w:pPr>
          </w:p>
        </w:tc>
      </w:tr>
      <w:tr w14:paraId="631F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57" w:type="pct"/>
            <w:vMerge w:val="continue"/>
          </w:tcPr>
          <w:p w14:paraId="2DED6697">
            <w:pPr>
              <w:rPr>
                <w:rFonts w:ascii="Times New Roman" w:hAnsi="Times New Roman" w:eastAsia="宋体" w:cs="Times New Roman"/>
                <w:szCs w:val="21"/>
              </w:rPr>
            </w:pPr>
          </w:p>
        </w:tc>
        <w:tc>
          <w:tcPr>
            <w:tcW w:w="560" w:type="pct"/>
          </w:tcPr>
          <w:p w14:paraId="07857DE9">
            <w:pPr>
              <w:rPr>
                <w:rFonts w:ascii="Times New Roman" w:hAnsi="Times New Roman" w:eastAsia="宋体" w:cs="Times New Roman"/>
                <w:szCs w:val="21"/>
              </w:rPr>
            </w:pPr>
            <w:r>
              <w:rPr>
                <w:rFonts w:ascii="Times New Roman" w:hAnsi="Times New Roman" w:eastAsia="宋体" w:cs="Times New Roman"/>
                <w:szCs w:val="21"/>
              </w:rPr>
              <w:t>负债情况</w:t>
            </w:r>
          </w:p>
        </w:tc>
        <w:tc>
          <w:tcPr>
            <w:tcW w:w="559" w:type="pct"/>
          </w:tcPr>
          <w:p w14:paraId="273BF8F6">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42CABA60">
            <w:pPr>
              <w:rPr>
                <w:rFonts w:ascii="Times New Roman" w:hAnsi="Times New Roman" w:eastAsia="宋体" w:cs="Times New Roman"/>
                <w:bCs/>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中药材生产</w:t>
            </w:r>
            <w:r>
              <w:rPr>
                <w:rFonts w:ascii="Times New Roman" w:hAnsi="Times New Roman" w:eastAsia="宋体" w:cs="Times New Roman"/>
                <w:bCs/>
                <w:szCs w:val="21"/>
              </w:rPr>
              <w:t>企业负债比率情况。</w:t>
            </w:r>
          </w:p>
        </w:tc>
        <w:tc>
          <w:tcPr>
            <w:tcW w:w="1859" w:type="pct"/>
          </w:tcPr>
          <w:p w14:paraId="765CD9E0">
            <w:pPr>
              <w:rPr>
                <w:rFonts w:ascii="Times New Roman" w:hAnsi="Times New Roman" w:eastAsia="宋体" w:cs="Times New Roman"/>
                <w:szCs w:val="21"/>
              </w:rPr>
            </w:pPr>
          </w:p>
        </w:tc>
      </w:tr>
      <w:tr w14:paraId="5C98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restart"/>
          </w:tcPr>
          <w:p w14:paraId="45D49757">
            <w:pPr>
              <w:rPr>
                <w:rFonts w:ascii="Times New Roman" w:hAnsi="Times New Roman" w:eastAsia="宋体" w:cs="Times New Roman"/>
                <w:szCs w:val="21"/>
              </w:rPr>
            </w:pPr>
            <w:r>
              <w:rPr>
                <w:rFonts w:ascii="Times New Roman" w:hAnsi="Times New Roman" w:eastAsia="宋体" w:cs="Times New Roman"/>
                <w:szCs w:val="21"/>
              </w:rPr>
              <w:t>无形资产</w:t>
            </w:r>
          </w:p>
          <w:p w14:paraId="07BECB43">
            <w:pPr>
              <w:rPr>
                <w:rFonts w:ascii="Times New Roman" w:hAnsi="Times New Roman" w:eastAsia="宋体" w:cs="Times New Roman"/>
                <w:szCs w:val="21"/>
              </w:rPr>
            </w:pPr>
          </w:p>
        </w:tc>
        <w:tc>
          <w:tcPr>
            <w:tcW w:w="560" w:type="pct"/>
          </w:tcPr>
          <w:p w14:paraId="3D8876F9">
            <w:pPr>
              <w:rPr>
                <w:rFonts w:ascii="Times New Roman" w:hAnsi="Times New Roman" w:eastAsia="宋体" w:cs="Times New Roman"/>
                <w:szCs w:val="21"/>
              </w:rPr>
            </w:pPr>
            <w:r>
              <w:rPr>
                <w:rFonts w:ascii="Times New Roman" w:hAnsi="Times New Roman" w:eastAsia="宋体" w:cs="Times New Roman"/>
                <w:szCs w:val="21"/>
              </w:rPr>
              <w:t>知名度</w:t>
            </w:r>
          </w:p>
        </w:tc>
        <w:tc>
          <w:tcPr>
            <w:tcW w:w="559" w:type="pct"/>
          </w:tcPr>
          <w:p w14:paraId="3748F9B0">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059F9681">
            <w:pPr>
              <w:rPr>
                <w:rFonts w:ascii="Times New Roman" w:hAnsi="Times New Roman" w:eastAsia="宋体" w:cs="Times New Roman"/>
                <w:bCs/>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受评中药材</w:t>
            </w:r>
            <w:r>
              <w:rPr>
                <w:rFonts w:ascii="Times New Roman" w:hAnsi="Times New Roman" w:eastAsia="宋体" w:cs="Times New Roman"/>
                <w:bCs/>
                <w:szCs w:val="21"/>
              </w:rPr>
              <w:t>品牌、质量、价值、用途、声誉等在市场上的知晓度。</w:t>
            </w:r>
          </w:p>
        </w:tc>
        <w:tc>
          <w:tcPr>
            <w:tcW w:w="1859" w:type="pct"/>
          </w:tcPr>
          <w:p w14:paraId="565D83DE">
            <w:pPr>
              <w:rPr>
                <w:rFonts w:ascii="Times New Roman" w:hAnsi="Times New Roman" w:eastAsia="宋体" w:cs="Times New Roman"/>
                <w:szCs w:val="21"/>
              </w:rPr>
            </w:pPr>
          </w:p>
        </w:tc>
      </w:tr>
      <w:tr w14:paraId="1618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68469BCA">
            <w:pPr>
              <w:rPr>
                <w:rFonts w:ascii="Times New Roman" w:hAnsi="Times New Roman" w:eastAsia="宋体" w:cs="Times New Roman"/>
                <w:szCs w:val="21"/>
              </w:rPr>
            </w:pPr>
          </w:p>
        </w:tc>
        <w:tc>
          <w:tcPr>
            <w:tcW w:w="560" w:type="pct"/>
          </w:tcPr>
          <w:p w14:paraId="77D37C9B">
            <w:pPr>
              <w:rPr>
                <w:rFonts w:ascii="Times New Roman" w:hAnsi="Times New Roman" w:eastAsia="宋体" w:cs="Times New Roman"/>
                <w:szCs w:val="21"/>
              </w:rPr>
            </w:pPr>
            <w:r>
              <w:rPr>
                <w:rFonts w:ascii="Times New Roman" w:hAnsi="Times New Roman" w:eastAsia="宋体" w:cs="Times New Roman"/>
                <w:szCs w:val="21"/>
              </w:rPr>
              <w:t>知识产权保护</w:t>
            </w:r>
          </w:p>
        </w:tc>
        <w:tc>
          <w:tcPr>
            <w:tcW w:w="559" w:type="pct"/>
          </w:tcPr>
          <w:p w14:paraId="0760398D">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118C97CA">
            <w:pPr>
              <w:rPr>
                <w:rFonts w:ascii="Times New Roman" w:hAnsi="Times New Roman" w:eastAsia="宋体" w:cs="Times New Roman"/>
                <w:bCs/>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中药材生产</w:t>
            </w:r>
            <w:r>
              <w:rPr>
                <w:rFonts w:ascii="Times New Roman" w:hAnsi="Times New Roman" w:eastAsia="宋体" w:cs="Times New Roman"/>
                <w:bCs/>
                <w:szCs w:val="21"/>
              </w:rPr>
              <w:t>企业及注册商标历史、地理标志产品被授权情况。</w:t>
            </w:r>
          </w:p>
        </w:tc>
        <w:tc>
          <w:tcPr>
            <w:tcW w:w="1859" w:type="pct"/>
          </w:tcPr>
          <w:p w14:paraId="59A7D162">
            <w:pPr>
              <w:rPr>
                <w:rFonts w:ascii="Times New Roman" w:hAnsi="Times New Roman" w:eastAsia="宋体" w:cs="Times New Roman"/>
                <w:szCs w:val="21"/>
              </w:rPr>
            </w:pPr>
          </w:p>
        </w:tc>
      </w:tr>
      <w:tr w14:paraId="7C10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4813AA37">
            <w:pPr>
              <w:rPr>
                <w:rFonts w:ascii="Times New Roman" w:hAnsi="Times New Roman" w:eastAsia="宋体" w:cs="Times New Roman"/>
                <w:szCs w:val="21"/>
              </w:rPr>
            </w:pPr>
          </w:p>
        </w:tc>
        <w:tc>
          <w:tcPr>
            <w:tcW w:w="560" w:type="pct"/>
          </w:tcPr>
          <w:p w14:paraId="3575E835">
            <w:pPr>
              <w:rPr>
                <w:rFonts w:ascii="Times New Roman" w:hAnsi="Times New Roman" w:eastAsia="宋体" w:cs="Times New Roman"/>
                <w:szCs w:val="21"/>
              </w:rPr>
            </w:pPr>
            <w:r>
              <w:rPr>
                <w:rFonts w:ascii="Times New Roman" w:hAnsi="Times New Roman" w:eastAsia="宋体" w:cs="Times New Roman"/>
                <w:szCs w:val="21"/>
              </w:rPr>
              <w:t>品牌宣传</w:t>
            </w:r>
          </w:p>
        </w:tc>
        <w:tc>
          <w:tcPr>
            <w:tcW w:w="559" w:type="pct"/>
          </w:tcPr>
          <w:p w14:paraId="075A0622">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23AA07C4">
            <w:pPr>
              <w:rPr>
                <w:rFonts w:ascii="Times New Roman" w:hAnsi="Times New Roman" w:eastAsia="宋体" w:cs="Times New Roman"/>
                <w:bCs/>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中药材生产企业</w:t>
            </w:r>
            <w:r>
              <w:rPr>
                <w:rFonts w:ascii="Times New Roman" w:hAnsi="Times New Roman" w:eastAsia="宋体" w:cs="Times New Roman"/>
                <w:bCs/>
                <w:szCs w:val="21"/>
              </w:rPr>
              <w:t>品牌宣传推广经费投入情况。</w:t>
            </w:r>
          </w:p>
        </w:tc>
        <w:tc>
          <w:tcPr>
            <w:tcW w:w="1859" w:type="pct"/>
          </w:tcPr>
          <w:p w14:paraId="4CF8B3A2">
            <w:pPr>
              <w:rPr>
                <w:rFonts w:ascii="Times New Roman" w:hAnsi="Times New Roman" w:eastAsia="宋体" w:cs="Times New Roman"/>
                <w:szCs w:val="21"/>
              </w:rPr>
            </w:pPr>
          </w:p>
        </w:tc>
      </w:tr>
      <w:tr w14:paraId="6AC0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12DB0275">
            <w:pPr>
              <w:rPr>
                <w:rFonts w:ascii="Times New Roman" w:hAnsi="Times New Roman" w:eastAsia="宋体" w:cs="Times New Roman"/>
                <w:szCs w:val="21"/>
              </w:rPr>
            </w:pPr>
          </w:p>
        </w:tc>
        <w:tc>
          <w:tcPr>
            <w:tcW w:w="560" w:type="pct"/>
          </w:tcPr>
          <w:p w14:paraId="76FA0B8E">
            <w:pPr>
              <w:rPr>
                <w:rFonts w:ascii="Times New Roman" w:hAnsi="Times New Roman" w:eastAsia="宋体" w:cs="Times New Roman"/>
                <w:szCs w:val="21"/>
              </w:rPr>
            </w:pPr>
            <w:r>
              <w:rPr>
                <w:rFonts w:ascii="Times New Roman" w:hAnsi="Times New Roman" w:eastAsia="宋体" w:cs="Times New Roman"/>
                <w:szCs w:val="21"/>
              </w:rPr>
              <w:t>获奖情况</w:t>
            </w:r>
          </w:p>
        </w:tc>
        <w:tc>
          <w:tcPr>
            <w:tcW w:w="559" w:type="pct"/>
          </w:tcPr>
          <w:p w14:paraId="719A4A9B">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472D1E9C">
            <w:pPr>
              <w:rPr>
                <w:rFonts w:ascii="Times New Roman" w:hAnsi="Times New Roman" w:eastAsia="宋体" w:cs="Times New Roman"/>
                <w:bCs/>
                <w:szCs w:val="21"/>
              </w:rPr>
            </w:pPr>
            <w:r>
              <w:rPr>
                <w:rFonts w:hint="eastAsia" w:ascii="Times New Roman" w:hAnsi="Times New Roman" w:eastAsia="宋体" w:cs="Times New Roman"/>
                <w:szCs w:val="21"/>
              </w:rPr>
              <w:t>说明</w:t>
            </w:r>
            <w:r>
              <w:rPr>
                <w:rFonts w:ascii="Times New Roman" w:hAnsi="Times New Roman" w:eastAsia="宋体" w:cs="Times New Roman"/>
                <w:szCs w:val="21"/>
              </w:rPr>
              <w:t>中药材</w:t>
            </w:r>
            <w:r>
              <w:rPr>
                <w:rFonts w:hint="eastAsia" w:ascii="Times New Roman" w:hAnsi="Times New Roman" w:eastAsia="宋体" w:cs="Times New Roman"/>
                <w:szCs w:val="21"/>
              </w:rPr>
              <w:t>生产</w:t>
            </w:r>
            <w:r>
              <w:rPr>
                <w:rFonts w:ascii="Times New Roman" w:hAnsi="Times New Roman" w:eastAsia="宋体" w:cs="Times New Roman"/>
                <w:bCs/>
                <w:szCs w:val="21"/>
              </w:rPr>
              <w:t>企业、品牌或产品获得各类荣誉称号、标志、证书情况（科研成果奖励除外）。</w:t>
            </w:r>
          </w:p>
        </w:tc>
        <w:tc>
          <w:tcPr>
            <w:tcW w:w="1859" w:type="pct"/>
          </w:tcPr>
          <w:p w14:paraId="28FC1BB8">
            <w:pPr>
              <w:rPr>
                <w:rFonts w:ascii="Times New Roman" w:hAnsi="Times New Roman" w:eastAsia="宋体" w:cs="Times New Roman"/>
                <w:szCs w:val="21"/>
              </w:rPr>
            </w:pPr>
          </w:p>
        </w:tc>
      </w:tr>
      <w:tr w14:paraId="7D41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66ED51BA">
            <w:pPr>
              <w:rPr>
                <w:rFonts w:ascii="Times New Roman" w:hAnsi="Times New Roman" w:eastAsia="宋体" w:cs="Times New Roman"/>
                <w:szCs w:val="21"/>
              </w:rPr>
            </w:pPr>
          </w:p>
        </w:tc>
        <w:tc>
          <w:tcPr>
            <w:tcW w:w="560" w:type="pct"/>
          </w:tcPr>
          <w:p w14:paraId="3965292F">
            <w:pPr>
              <w:rPr>
                <w:rFonts w:ascii="Times New Roman" w:hAnsi="Times New Roman" w:eastAsia="宋体" w:cs="Times New Roman"/>
                <w:szCs w:val="21"/>
              </w:rPr>
            </w:pPr>
            <w:r>
              <w:rPr>
                <w:rFonts w:ascii="Times New Roman" w:hAnsi="Times New Roman" w:eastAsia="宋体" w:cs="Times New Roman"/>
                <w:szCs w:val="21"/>
              </w:rPr>
              <w:t>社会责任</w:t>
            </w:r>
          </w:p>
        </w:tc>
        <w:tc>
          <w:tcPr>
            <w:tcW w:w="559" w:type="pct"/>
          </w:tcPr>
          <w:p w14:paraId="78E9B707">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391F8845">
            <w:pPr>
              <w:rPr>
                <w:rFonts w:ascii="Times New Roman" w:hAnsi="Times New Roman" w:eastAsia="宋体" w:cs="Times New Roman"/>
                <w:szCs w:val="21"/>
              </w:rPr>
            </w:pPr>
            <w:r>
              <w:rPr>
                <w:rFonts w:hint="eastAsia" w:ascii="Times New Roman" w:hAnsi="Times New Roman" w:eastAsia="宋体" w:cs="Times New Roman"/>
                <w:bCs/>
                <w:szCs w:val="21"/>
              </w:rPr>
              <w:t>说明中药材生产</w:t>
            </w:r>
            <w:r>
              <w:rPr>
                <w:rFonts w:ascii="Times New Roman" w:hAnsi="Times New Roman" w:eastAsia="宋体" w:cs="Times New Roman"/>
                <w:bCs/>
                <w:szCs w:val="21"/>
              </w:rPr>
              <w:t>企业承担纳税、环保和公益活动方面的情况。</w:t>
            </w:r>
          </w:p>
        </w:tc>
        <w:tc>
          <w:tcPr>
            <w:tcW w:w="1859" w:type="pct"/>
          </w:tcPr>
          <w:p w14:paraId="09BB9B4F">
            <w:pPr>
              <w:rPr>
                <w:rFonts w:ascii="Times New Roman" w:hAnsi="Times New Roman" w:eastAsia="宋体" w:cs="Times New Roman"/>
                <w:bCs/>
                <w:szCs w:val="21"/>
              </w:rPr>
            </w:pPr>
          </w:p>
        </w:tc>
      </w:tr>
      <w:tr w14:paraId="0F19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5FE81F88">
            <w:pPr>
              <w:rPr>
                <w:rFonts w:ascii="Times New Roman" w:hAnsi="Times New Roman" w:eastAsia="宋体" w:cs="Times New Roman"/>
                <w:szCs w:val="21"/>
              </w:rPr>
            </w:pPr>
          </w:p>
        </w:tc>
        <w:tc>
          <w:tcPr>
            <w:tcW w:w="560" w:type="pct"/>
          </w:tcPr>
          <w:p w14:paraId="670E7EB1">
            <w:pPr>
              <w:rPr>
                <w:rFonts w:ascii="Times New Roman" w:hAnsi="Times New Roman" w:eastAsia="宋体" w:cs="Times New Roman"/>
                <w:szCs w:val="21"/>
              </w:rPr>
            </w:pPr>
            <w:r>
              <w:rPr>
                <w:rFonts w:ascii="Times New Roman" w:hAnsi="Times New Roman" w:eastAsia="宋体" w:cs="Times New Roman"/>
                <w:szCs w:val="21"/>
              </w:rPr>
              <w:t>诚信度</w:t>
            </w:r>
          </w:p>
        </w:tc>
        <w:tc>
          <w:tcPr>
            <w:tcW w:w="559" w:type="pct"/>
          </w:tcPr>
          <w:p w14:paraId="321F47C9">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7511AAAE">
            <w:pPr>
              <w:rPr>
                <w:rFonts w:ascii="Times New Roman" w:hAnsi="Times New Roman" w:eastAsia="宋体" w:cs="Times New Roman"/>
                <w:bCs/>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申报材料、政府监管及媒体等信息暴露的企业诚信情况</w:t>
            </w:r>
          </w:p>
        </w:tc>
        <w:tc>
          <w:tcPr>
            <w:tcW w:w="1859" w:type="pct"/>
          </w:tcPr>
          <w:p w14:paraId="41CDCC0C">
            <w:pPr>
              <w:rPr>
                <w:rFonts w:ascii="Times New Roman" w:hAnsi="Times New Roman" w:eastAsia="宋体" w:cs="Times New Roman"/>
                <w:bCs/>
                <w:szCs w:val="21"/>
              </w:rPr>
            </w:pPr>
          </w:p>
        </w:tc>
      </w:tr>
      <w:tr w14:paraId="4330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57" w:type="pct"/>
            <w:vMerge w:val="continue"/>
          </w:tcPr>
          <w:p w14:paraId="6ABA6A82">
            <w:pPr>
              <w:rPr>
                <w:rFonts w:ascii="Times New Roman" w:hAnsi="Times New Roman" w:eastAsia="宋体" w:cs="Times New Roman"/>
                <w:szCs w:val="21"/>
              </w:rPr>
            </w:pPr>
          </w:p>
        </w:tc>
        <w:tc>
          <w:tcPr>
            <w:tcW w:w="560" w:type="pct"/>
          </w:tcPr>
          <w:p w14:paraId="0C94E11C">
            <w:pPr>
              <w:rPr>
                <w:rFonts w:ascii="Times New Roman" w:hAnsi="Times New Roman" w:eastAsia="宋体" w:cs="Times New Roman"/>
                <w:szCs w:val="21"/>
              </w:rPr>
            </w:pPr>
            <w:r>
              <w:rPr>
                <w:rFonts w:ascii="Times New Roman" w:hAnsi="Times New Roman" w:eastAsia="宋体" w:cs="Times New Roman"/>
                <w:szCs w:val="21"/>
              </w:rPr>
              <w:t>企业文化</w:t>
            </w:r>
          </w:p>
        </w:tc>
        <w:tc>
          <w:tcPr>
            <w:tcW w:w="559" w:type="pct"/>
          </w:tcPr>
          <w:p w14:paraId="468CA785">
            <w:pPr>
              <w:rPr>
                <w:rFonts w:ascii="Times New Roman" w:hAnsi="Times New Roman" w:eastAsia="宋体" w:cs="Times New Roman"/>
                <w:szCs w:val="21"/>
              </w:rPr>
            </w:pPr>
            <w:r>
              <w:rPr>
                <w:rFonts w:hint="eastAsia" w:ascii="Times New Roman" w:hAnsi="Times New Roman" w:eastAsia="宋体" w:cs="Times New Roman"/>
                <w:szCs w:val="21"/>
              </w:rPr>
              <w:t>—</w:t>
            </w:r>
          </w:p>
        </w:tc>
        <w:tc>
          <w:tcPr>
            <w:tcW w:w="1465" w:type="pct"/>
          </w:tcPr>
          <w:p w14:paraId="1D036393">
            <w:pPr>
              <w:rPr>
                <w:rFonts w:ascii="Times New Roman" w:hAnsi="Times New Roman" w:eastAsia="宋体" w:cs="Times New Roman"/>
                <w:bCs/>
                <w:szCs w:val="21"/>
              </w:rPr>
            </w:pPr>
            <w:r>
              <w:rPr>
                <w:rFonts w:hint="eastAsia" w:ascii="Times New Roman" w:hAnsi="Times New Roman" w:eastAsia="宋体" w:cs="Times New Roman"/>
                <w:bCs/>
                <w:szCs w:val="21"/>
              </w:rPr>
              <w:t>说明</w:t>
            </w:r>
            <w:r>
              <w:rPr>
                <w:rFonts w:ascii="Times New Roman" w:hAnsi="Times New Roman" w:eastAsia="宋体" w:cs="Times New Roman"/>
                <w:bCs/>
                <w:szCs w:val="21"/>
              </w:rPr>
              <w:t>中药材生产企业文化建设情况。</w:t>
            </w:r>
          </w:p>
        </w:tc>
        <w:tc>
          <w:tcPr>
            <w:tcW w:w="1859" w:type="pct"/>
          </w:tcPr>
          <w:p w14:paraId="260FB21B">
            <w:pPr>
              <w:rPr>
                <w:rFonts w:ascii="Times New Roman" w:hAnsi="Times New Roman" w:eastAsia="宋体" w:cs="Times New Roman"/>
                <w:bCs/>
                <w:szCs w:val="21"/>
              </w:rPr>
            </w:pPr>
          </w:p>
        </w:tc>
      </w:tr>
    </w:tbl>
    <w:p w14:paraId="352C9135">
      <w:pPr>
        <w:rPr>
          <w:rFonts w:hint="eastAsia" w:ascii="宋体" w:hAnsi="宋体" w:eastAsia="宋体"/>
        </w:rPr>
      </w:pPr>
      <w:r>
        <w:rPr>
          <w:rFonts w:hint="eastAsia" w:ascii="宋体" w:hAnsi="宋体" w:eastAsia="宋体"/>
        </w:rPr>
        <w:t>注：1.标注*的指标为加分项。2.各项内容均需附相关证明材料。</w:t>
      </w:r>
    </w:p>
    <w:p w14:paraId="09CB6D9B">
      <w:pPr>
        <w:rPr>
          <w:rFonts w:hint="eastAsia" w:ascii="华文楷体" w:hAnsi="华文楷体" w:eastAsia="华文楷体"/>
          <w:b/>
          <w:bCs/>
          <w:sz w:val="32"/>
          <w:szCs w:val="36"/>
        </w:rPr>
      </w:pPr>
    </w:p>
    <w:sectPr>
      <w:pgSz w:w="11907" w:h="16840"/>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ZmNzExZTc5YzlhNjA1OWUyNTVjODQ1NGFmOTIzOGMifQ=="/>
  </w:docVars>
  <w:rsids>
    <w:rsidRoot w:val="002142F2"/>
    <w:rsid w:val="000143E5"/>
    <w:rsid w:val="000152A4"/>
    <w:rsid w:val="00033C8C"/>
    <w:rsid w:val="000B63EE"/>
    <w:rsid w:val="0011210B"/>
    <w:rsid w:val="0013423F"/>
    <w:rsid w:val="00145B96"/>
    <w:rsid w:val="00147063"/>
    <w:rsid w:val="001B299C"/>
    <w:rsid w:val="001B529C"/>
    <w:rsid w:val="001D7C5A"/>
    <w:rsid w:val="001F0542"/>
    <w:rsid w:val="002142F2"/>
    <w:rsid w:val="002364E5"/>
    <w:rsid w:val="002B4512"/>
    <w:rsid w:val="002E70AB"/>
    <w:rsid w:val="00355A4A"/>
    <w:rsid w:val="003A1598"/>
    <w:rsid w:val="003B31E4"/>
    <w:rsid w:val="003C218B"/>
    <w:rsid w:val="003E62B5"/>
    <w:rsid w:val="00422869"/>
    <w:rsid w:val="00454E9A"/>
    <w:rsid w:val="00463AC3"/>
    <w:rsid w:val="004822F1"/>
    <w:rsid w:val="00492922"/>
    <w:rsid w:val="004C3017"/>
    <w:rsid w:val="004D309A"/>
    <w:rsid w:val="004D3E7B"/>
    <w:rsid w:val="00503F53"/>
    <w:rsid w:val="0051552B"/>
    <w:rsid w:val="00583A7C"/>
    <w:rsid w:val="005B0C1F"/>
    <w:rsid w:val="005D3C36"/>
    <w:rsid w:val="00647445"/>
    <w:rsid w:val="00670CE9"/>
    <w:rsid w:val="006873AD"/>
    <w:rsid w:val="00697857"/>
    <w:rsid w:val="006A67A4"/>
    <w:rsid w:val="006C1637"/>
    <w:rsid w:val="006C2F64"/>
    <w:rsid w:val="007153BA"/>
    <w:rsid w:val="00780FD0"/>
    <w:rsid w:val="007E605E"/>
    <w:rsid w:val="00814795"/>
    <w:rsid w:val="00847261"/>
    <w:rsid w:val="00861709"/>
    <w:rsid w:val="008C710B"/>
    <w:rsid w:val="008E19AF"/>
    <w:rsid w:val="00941A99"/>
    <w:rsid w:val="00A660D7"/>
    <w:rsid w:val="00AB0232"/>
    <w:rsid w:val="00AC3785"/>
    <w:rsid w:val="00AD53B1"/>
    <w:rsid w:val="00B03F15"/>
    <w:rsid w:val="00BA149D"/>
    <w:rsid w:val="00C1130C"/>
    <w:rsid w:val="00C5642C"/>
    <w:rsid w:val="00C77A2C"/>
    <w:rsid w:val="00D57C26"/>
    <w:rsid w:val="00D71F6F"/>
    <w:rsid w:val="00D75A93"/>
    <w:rsid w:val="00DE4574"/>
    <w:rsid w:val="00E14E29"/>
    <w:rsid w:val="00EE7E86"/>
    <w:rsid w:val="00F03702"/>
    <w:rsid w:val="00F37CFD"/>
    <w:rsid w:val="00F96ACD"/>
    <w:rsid w:val="00FB5BFF"/>
    <w:rsid w:val="00FD7312"/>
    <w:rsid w:val="010C0BBA"/>
    <w:rsid w:val="05D97573"/>
    <w:rsid w:val="05F9301F"/>
    <w:rsid w:val="069F3F71"/>
    <w:rsid w:val="0B6E5916"/>
    <w:rsid w:val="0F1D66E0"/>
    <w:rsid w:val="0F6459AD"/>
    <w:rsid w:val="0FC401FA"/>
    <w:rsid w:val="11B20C52"/>
    <w:rsid w:val="13CE1647"/>
    <w:rsid w:val="14911AC0"/>
    <w:rsid w:val="1AE31E7C"/>
    <w:rsid w:val="1B101D54"/>
    <w:rsid w:val="1C8B6BCD"/>
    <w:rsid w:val="1EEC4587"/>
    <w:rsid w:val="202A2B59"/>
    <w:rsid w:val="28B9529D"/>
    <w:rsid w:val="29DB01C2"/>
    <w:rsid w:val="2AF552B4"/>
    <w:rsid w:val="2F37723C"/>
    <w:rsid w:val="3029695F"/>
    <w:rsid w:val="36C73AA3"/>
    <w:rsid w:val="3CF17FD1"/>
    <w:rsid w:val="3E495BEB"/>
    <w:rsid w:val="3F4D51BE"/>
    <w:rsid w:val="4B7E5126"/>
    <w:rsid w:val="4E197388"/>
    <w:rsid w:val="4F0B02F1"/>
    <w:rsid w:val="58097F5F"/>
    <w:rsid w:val="5DC7460B"/>
    <w:rsid w:val="61CA2DBC"/>
    <w:rsid w:val="645123CF"/>
    <w:rsid w:val="67F56318"/>
    <w:rsid w:val="6A4964A7"/>
    <w:rsid w:val="6B4355EC"/>
    <w:rsid w:val="6C00528B"/>
    <w:rsid w:val="6CC10EBE"/>
    <w:rsid w:val="6E49116B"/>
    <w:rsid w:val="71E42855"/>
    <w:rsid w:val="71FD64F5"/>
    <w:rsid w:val="757E794D"/>
    <w:rsid w:val="78591FAB"/>
    <w:rsid w:val="7B7375A5"/>
    <w:rsid w:val="7C2F2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标题 1 字符"/>
    <w:basedOn w:val="8"/>
    <w:link w:val="2"/>
    <w:qFormat/>
    <w:uiPriority w:val="9"/>
    <w:rPr>
      <w:b/>
      <w:bCs/>
      <w:kern w:val="44"/>
      <w:sz w:val="44"/>
      <w:szCs w:val="44"/>
    </w:rPr>
  </w:style>
  <w:style w:type="table" w:customStyle="1" w:styleId="12">
    <w:name w:val="网格型1"/>
    <w:basedOn w:val="6"/>
    <w:qFormat/>
    <w:uiPriority w:val="5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DE705-AE65-4437-8C82-F06C79E4DD9A}">
  <ds:schemaRefs/>
</ds:datastoreItem>
</file>

<file path=docProps/app.xml><?xml version="1.0" encoding="utf-8"?>
<Properties xmlns="http://schemas.openxmlformats.org/officeDocument/2006/extended-properties" xmlns:vt="http://schemas.openxmlformats.org/officeDocument/2006/docPropsVTypes">
  <Template>Normal</Template>
  <Pages>9</Pages>
  <Words>785</Words>
  <Characters>896</Characters>
  <Lines>446</Lines>
  <Paragraphs>293</Paragraphs>
  <TotalTime>0</TotalTime>
  <ScaleCrop>false</ScaleCrop>
  <LinksUpToDate>false</LinksUpToDate>
  <CharactersWithSpaces>1012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2022-07-14T09:39:00Z</dcterms:created>
  <dc:creator>kang</dc:creator>
  <cp:lastModifiedBy>禾乃Yisan</cp:lastModifiedBy>
  <cp:lastPrinted>2026-07-14T02:14:00Z</cp:lastPrinted>
  <dcterms:modified xsi:type="dcterms:W3CDTF">2026-07-14T03:03:24Z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38095D9C32A54636B63060B01F21E264</vt:lpwstr>
  </property>
  <property fmtid="{D5CDD505-2E9C-101B-9397-08002B2CF9AE}" pid="4" name="KSOTemplateDocerSaveRecord">
    <vt:lpwstr>eyJoZGlkIjoiZWZmNzExZTc5YzlhNjA1OWUyNTVjODQ1NGFmOTIzOGMiLCJ1c2VySWQiOiI1MjM4MTY0MDYifQ==</vt:lpwstr>
  </property>
</Properties>
</file>